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D8" w:rsidRPr="00921479" w:rsidRDefault="00921479" w:rsidP="00921479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79">
        <w:rPr>
          <w:rFonts w:ascii="Times New Roman" w:hAnsi="Times New Roman" w:cs="Times New Roman"/>
          <w:b/>
          <w:sz w:val="28"/>
          <w:szCs w:val="28"/>
        </w:rPr>
        <w:t>Д</w:t>
      </w:r>
      <w:r w:rsidRPr="00921479">
        <w:rPr>
          <w:rFonts w:ascii="Times New Roman" w:hAnsi="Times New Roman" w:cs="Times New Roman"/>
          <w:b/>
          <w:sz w:val="28"/>
          <w:szCs w:val="28"/>
        </w:rPr>
        <w:t>оклад о состоянии и развития конкурентной среды на рынках товаров, работ и услуг</w:t>
      </w:r>
      <w:r w:rsidRPr="00921479">
        <w:rPr>
          <w:rFonts w:ascii="Times New Roman" w:hAnsi="Times New Roman" w:cs="Times New Roman"/>
          <w:b/>
          <w:sz w:val="28"/>
          <w:szCs w:val="28"/>
        </w:rPr>
        <w:t>.</w:t>
      </w:r>
    </w:p>
    <w:p w:rsidR="000D2A8A" w:rsidRDefault="000D2A8A" w:rsidP="009950D8">
      <w:pPr>
        <w:ind w:firstLine="284"/>
        <w:contextualSpacing/>
        <w:jc w:val="both"/>
      </w:pPr>
    </w:p>
    <w:p w:rsidR="000D2A8A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разработан в следующих целях: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) выявление потенциала развития экономики Российской Федерации, включая научно-технологический и человеческий потенциал; </w:t>
      </w:r>
    </w:p>
    <w:p w:rsidR="00941713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>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</w:t>
      </w:r>
      <w:r w:rsidR="00904C5B">
        <w:rPr>
          <w:rFonts w:ascii="Times New Roman" w:hAnsi="Times New Roman" w:cs="Times New Roman"/>
          <w:sz w:val="28"/>
          <w:szCs w:val="28"/>
        </w:rPr>
        <w:t>в.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Целями Стандарта являются: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-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 -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создание стимулов и </w:t>
      </w:r>
      <w:r w:rsidR="00992DFB" w:rsidRPr="00F3795E">
        <w:rPr>
          <w:rFonts w:ascii="Times New Roman" w:hAnsi="Times New Roman" w:cs="Times New Roman"/>
          <w:sz w:val="28"/>
          <w:szCs w:val="28"/>
        </w:rPr>
        <w:t>условий для развития,</w:t>
      </w:r>
      <w:r w:rsidRPr="00F3795E">
        <w:rPr>
          <w:rFonts w:ascii="Times New Roman" w:hAnsi="Times New Roman" w:cs="Times New Roman"/>
          <w:sz w:val="28"/>
          <w:szCs w:val="28"/>
        </w:rPr>
        <w:t xml:space="preserve"> и защиты субъектов малого и среднего предпринимательства, устранения административных барьеров.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Задачами разработки и внедрения Стандарта в субъектах Российской Федерации является: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1. Создание на региональном уровне условий для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2. Учет региональных особенностей при развитии конкуренции на большей части рынков и в отраслях;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3. Создание системы распространения лучших практик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4. Снижение административных барьеров выхода на региональные и муниципальные рынки; </w:t>
      </w:r>
    </w:p>
    <w:p w:rsidR="00B74BC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5. Внедрения региональных мер поддержки малого и среднего бизнеса в приоритетных отраслях (с учето</w:t>
      </w:r>
      <w:r w:rsidR="00B74BCB">
        <w:rPr>
          <w:rFonts w:ascii="Times New Roman" w:hAnsi="Times New Roman" w:cs="Times New Roman"/>
          <w:sz w:val="28"/>
          <w:szCs w:val="28"/>
        </w:rPr>
        <w:t>м особенностей каждого региона)</w:t>
      </w:r>
      <w:r w:rsidRPr="00F379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6. Снижение доли государственного сектора в экономике региона до эффективного уровня, демонополизация и разгосударствление;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7. 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F73DE6" w:rsidRPr="00247616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Структурно Стандарт развития конкуренции в регионах Российской Федерации состоит из 8 основных разделов, раздел 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1 </w:t>
      </w:r>
      <w:r w:rsidRPr="00247616">
        <w:rPr>
          <w:rFonts w:ascii="Times New Roman" w:hAnsi="Times New Roman" w:cs="Times New Roman"/>
          <w:sz w:val="28"/>
          <w:szCs w:val="28"/>
        </w:rPr>
        <w:t>включает в себя общие положения</w:t>
      </w:r>
    </w:p>
    <w:p w:rsidR="00242532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2. Определение уполномоченного органа по содействию развитию конкуренции</w:t>
      </w:r>
    </w:p>
    <w:p w:rsidR="0083260F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3. Рассмотрение вопросов содействия развитию конкуренции на заседаниях коллегиального </w:t>
      </w:r>
    </w:p>
    <w:p w:rsidR="0083260F" w:rsidRPr="00247616" w:rsidRDefault="008326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4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Утверждение перечня приоритетных и социально значимых рынков для содействия развитию конкуренции </w:t>
      </w:r>
    </w:p>
    <w:p w:rsidR="003B6CB6" w:rsidRPr="00247616" w:rsidRDefault="003B6CB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5. Разработка «дорожной карты» по содействию развитию конкуренции</w:t>
      </w:r>
    </w:p>
    <w:p w:rsidR="0083260F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6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Проведение мониторинга состоянии и развития конкурентной среды региона </w:t>
      </w:r>
    </w:p>
    <w:p w:rsidR="003B6CB6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7</w:t>
      </w:r>
      <w:r w:rsidR="0083260F" w:rsidRPr="00247616">
        <w:rPr>
          <w:rFonts w:ascii="Times New Roman" w:hAnsi="Times New Roman" w:cs="Times New Roman"/>
          <w:sz w:val="28"/>
          <w:szCs w:val="28"/>
        </w:rPr>
        <w:t>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Создание и реализации механизмов общественного контроля за деятельность субъектов естественных монополий </w:t>
      </w:r>
    </w:p>
    <w:p w:rsidR="00F73DE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8.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субъектов предпринимательской деятельности и потребителей товаров, работ и услуг о состоянии конкурентной среды деятельности по содействию развитию конкуренции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Однако,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Вместе с тем положения Стандарта делают акцент на участие органов местного самоуправления в работе по внедрению Стандарта на территории соответствующего субъекта. Стандартом предусмотрено заключение Соглашений (меморандумов)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(пункт 4 раздела I Стандарта). </w:t>
      </w:r>
    </w:p>
    <w:p w:rsidR="00E474FA" w:rsidRDefault="00E474F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4FA" w:rsidRDefault="00C9090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2016 года между департаментом экономического развития Брянской области и администраций </w:t>
      </w:r>
      <w:r w:rsidR="00490246">
        <w:rPr>
          <w:rFonts w:ascii="Times New Roman" w:hAnsi="Times New Roman" w:cs="Times New Roman"/>
          <w:sz w:val="28"/>
          <w:szCs w:val="28"/>
        </w:rPr>
        <w:t>Дятьковского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0246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490246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конкуренции.</w:t>
      </w:r>
    </w:p>
    <w:p w:rsidR="00DD23F4" w:rsidRDefault="000B5B2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12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127F7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глашения является взаимодействия между департаментом экономического развития Брянской области и администраций Дятьковского по исполнению</w:t>
      </w:r>
      <w:r w:rsidR="00DD23F4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Брянской области.</w:t>
      </w:r>
    </w:p>
    <w:p w:rsidR="00BB5CCB" w:rsidRDefault="0035575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взаимодействия</w:t>
      </w:r>
      <w:r w:rsidR="00EA3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совместные действия</w:t>
      </w:r>
      <w:r w:rsidR="00BB5CCB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B5CCB">
        <w:rPr>
          <w:rFonts w:ascii="Times New Roman" w:hAnsi="Times New Roman" w:cs="Times New Roman"/>
          <w:sz w:val="28"/>
          <w:szCs w:val="28"/>
        </w:rPr>
        <w:t>ю стандарта развития конкуренции, в том числе по:</w:t>
      </w:r>
    </w:p>
    <w:p w:rsidR="00BB5CCB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и актуализации перечня приоритетных и социально </w:t>
      </w:r>
      <w:r w:rsidR="00EA3A0F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рынков;</w:t>
      </w:r>
    </w:p>
    <w:p w:rsidR="0001394A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разработке и реализации плана мероприятий («дорожной карты») по содействию развития конкуренции, а также </w:t>
      </w:r>
      <w:r w:rsidR="0001394A">
        <w:rPr>
          <w:rFonts w:ascii="Times New Roman" w:hAnsi="Times New Roman" w:cs="Times New Roman"/>
          <w:sz w:val="28"/>
          <w:szCs w:val="28"/>
        </w:rPr>
        <w:t>по достижению целевых показателей, установленных в «дорожной карте»;</w:t>
      </w:r>
    </w:p>
    <w:p w:rsidR="0001394A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</w:t>
      </w:r>
      <w:r w:rsidR="00EA3A0F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доклада о </w:t>
      </w:r>
      <w:r w:rsidR="00EA3A0F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D42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товаров, </w:t>
      </w:r>
      <w:r w:rsidR="00DD42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8E3390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мониторинга состояния и развития </w:t>
      </w:r>
      <w:r w:rsidR="00DD42B4">
        <w:rPr>
          <w:rFonts w:ascii="Times New Roman" w:hAnsi="Times New Roman" w:cs="Times New Roman"/>
          <w:sz w:val="28"/>
          <w:szCs w:val="28"/>
        </w:rPr>
        <w:t>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8E3390">
        <w:rPr>
          <w:rFonts w:ascii="Times New Roman" w:hAnsi="Times New Roman" w:cs="Times New Roman"/>
          <w:sz w:val="28"/>
          <w:szCs w:val="28"/>
        </w:rPr>
        <w:t xml:space="preserve">рынках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8E3390">
        <w:rPr>
          <w:rFonts w:ascii="Times New Roman" w:hAnsi="Times New Roman" w:cs="Times New Roman"/>
          <w:sz w:val="28"/>
          <w:szCs w:val="28"/>
        </w:rPr>
        <w:t>ов, работ и услуг;</w:t>
      </w:r>
    </w:p>
    <w:p w:rsidR="008E3390" w:rsidRDefault="008E339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обучения</w:t>
      </w:r>
      <w:r w:rsidR="00EA3A0F">
        <w:rPr>
          <w:rFonts w:ascii="Times New Roman" w:hAnsi="Times New Roman" w:cs="Times New Roman"/>
          <w:sz w:val="28"/>
          <w:szCs w:val="28"/>
        </w:rPr>
        <w:t xml:space="preserve"> по вопросам содействия развитию конкуренции;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по содействию развития конкуренции и соответствующих материалов в </w:t>
      </w:r>
      <w:r w:rsidR="00DD42B4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BE2735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подготовке и актуализации перечня приоритетных и социально значимых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0F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="00CE459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3733A3" w:rsidRPr="003733A3">
        <w:rPr>
          <w:rFonts w:ascii="Times New Roman" w:hAnsi="Times New Roman" w:cs="Times New Roman"/>
          <w:sz w:val="28"/>
          <w:szCs w:val="28"/>
        </w:rPr>
        <w:t>Распоряжение</w:t>
      </w:r>
      <w:r w:rsidR="003733A3">
        <w:rPr>
          <w:rFonts w:ascii="Times New Roman" w:hAnsi="Times New Roman" w:cs="Times New Roman"/>
          <w:sz w:val="28"/>
          <w:szCs w:val="28"/>
        </w:rPr>
        <w:t>м</w:t>
      </w:r>
      <w:r w:rsidR="003733A3" w:rsidRPr="003733A3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449-рг «Об утверждении перечня приоритетных и социально значимых рынков по содействию развития конкуренции в Брянской области»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E459D">
        <w:rPr>
          <w:rFonts w:ascii="Times New Roman" w:hAnsi="Times New Roman" w:cs="Times New Roman"/>
          <w:sz w:val="28"/>
          <w:szCs w:val="28"/>
        </w:rPr>
        <w:t xml:space="preserve">о 12 </w:t>
      </w:r>
      <w:r w:rsidR="00CE459D" w:rsidRPr="003733A3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</w:t>
      </w:r>
      <w:r w:rsidR="00CE459D">
        <w:rPr>
          <w:rFonts w:ascii="Times New Roman" w:hAnsi="Times New Roman" w:cs="Times New Roman"/>
          <w:sz w:val="28"/>
          <w:szCs w:val="28"/>
        </w:rPr>
        <w:t>.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3. Рынок услуг дополнительного образования детей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4. Рынок медицинских услуг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6. Рынок услуг в сфере культуры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7. Рынок услуг жилищно-коммунального хозяйства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8. Розничная торговля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lastRenderedPageBreak/>
        <w:t>9. Рынок услуг перевозок пассажиров наземным транспортом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10. Рынок услуг связи</w:t>
      </w:r>
    </w:p>
    <w:p w:rsidR="000F05DB" w:rsidRPr="000F05DB" w:rsidRDefault="000F05DB" w:rsidP="000F05DB">
      <w:pPr>
        <w:shd w:val="clear" w:color="auto" w:fill="FFFFFF"/>
        <w:ind w:right="13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11. Рынок услуг социального обслуживания населения</w:t>
      </w:r>
    </w:p>
    <w:p w:rsidR="008A22DE" w:rsidRDefault="000F05DB" w:rsidP="000D781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Рынок производства плодоовощной продукции.</w:t>
      </w:r>
    </w:p>
    <w:p w:rsidR="00490246" w:rsidRDefault="00791B97" w:rsidP="009950D8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разработке и реализации плана мероприятий («дорожной карты») по содействию развития конкуренции, а также по достижению целевых показателей, установленных в «дорожной карте»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752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2C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FA" w:rsidRPr="008A03C1" w:rsidRDefault="00A85421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C1">
        <w:rPr>
          <w:rFonts w:ascii="Times New Roman" w:hAnsi="Times New Roman" w:cs="Times New Roman"/>
          <w:sz w:val="28"/>
          <w:szCs w:val="28"/>
        </w:rPr>
        <w:t>Распоряжение</w:t>
      </w:r>
      <w:r w:rsidR="009121E0" w:rsidRPr="008A03C1">
        <w:rPr>
          <w:rFonts w:ascii="Times New Roman" w:hAnsi="Times New Roman" w:cs="Times New Roman"/>
          <w:sz w:val="28"/>
          <w:szCs w:val="28"/>
        </w:rPr>
        <w:t>м</w:t>
      </w:r>
      <w:r w:rsidRPr="008A03C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450-рг </w:t>
      </w:r>
      <w:r w:rsidR="008A03C1" w:rsidRPr="008A03C1">
        <w:rPr>
          <w:rFonts w:ascii="Times New Roman" w:hAnsi="Times New Roman" w:cs="Times New Roman"/>
          <w:sz w:val="28"/>
          <w:szCs w:val="28"/>
        </w:rPr>
        <w:t>был</w:t>
      </w:r>
      <w:r w:rsidRPr="008A03C1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(«дорожной карты») по содействию развития конкуренции в Брянской</w:t>
      </w:r>
      <w:r w:rsidR="009121E0" w:rsidRPr="008A03C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03C1" w:rsidRPr="008A03C1">
        <w:rPr>
          <w:rFonts w:ascii="Times New Roman" w:hAnsi="Times New Roman" w:cs="Times New Roman"/>
          <w:sz w:val="28"/>
          <w:szCs w:val="28"/>
        </w:rPr>
        <w:t>.</w:t>
      </w:r>
      <w:r w:rsidR="002B7508">
        <w:rPr>
          <w:rFonts w:ascii="Times New Roman" w:hAnsi="Times New Roman" w:cs="Times New Roman"/>
          <w:sz w:val="28"/>
          <w:szCs w:val="28"/>
        </w:rPr>
        <w:t xml:space="preserve"> В соответствии с данной «дорожной картой и осуществлялись мероприятия на территории Дятьковского района.</w:t>
      </w:r>
    </w:p>
    <w:p w:rsidR="00311A2C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Участие органов местного самоуправления </w:t>
      </w:r>
      <w:r w:rsidR="000D78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6F9A">
        <w:rPr>
          <w:rFonts w:ascii="Times New Roman" w:hAnsi="Times New Roman" w:cs="Times New Roman"/>
          <w:sz w:val="28"/>
          <w:szCs w:val="28"/>
        </w:rPr>
        <w:t xml:space="preserve"> </w:t>
      </w:r>
      <w:r w:rsidR="008A03C1">
        <w:rPr>
          <w:rFonts w:ascii="Times New Roman" w:hAnsi="Times New Roman" w:cs="Times New Roman"/>
          <w:sz w:val="28"/>
          <w:szCs w:val="28"/>
        </w:rPr>
        <w:t>«дорожной карт</w:t>
      </w:r>
      <w:r w:rsidR="000D7817">
        <w:rPr>
          <w:rFonts w:ascii="Times New Roman" w:hAnsi="Times New Roman" w:cs="Times New Roman"/>
          <w:sz w:val="28"/>
          <w:szCs w:val="28"/>
        </w:rPr>
        <w:t>ой</w:t>
      </w:r>
      <w:r w:rsidR="008A03C1">
        <w:rPr>
          <w:rFonts w:ascii="Times New Roman" w:hAnsi="Times New Roman" w:cs="Times New Roman"/>
          <w:sz w:val="28"/>
          <w:szCs w:val="28"/>
        </w:rPr>
        <w:t>»</w:t>
      </w:r>
      <w:r w:rsidR="000D7817">
        <w:rPr>
          <w:rFonts w:ascii="Times New Roman" w:hAnsi="Times New Roman" w:cs="Times New Roman"/>
          <w:sz w:val="28"/>
          <w:szCs w:val="28"/>
        </w:rPr>
        <w:t xml:space="preserve"> предусмотрено по следующим рынкам</w:t>
      </w:r>
      <w:r w:rsidR="00610932">
        <w:rPr>
          <w:rFonts w:ascii="Times New Roman" w:hAnsi="Times New Roman" w:cs="Times New Roman"/>
          <w:sz w:val="28"/>
          <w:szCs w:val="28"/>
        </w:rPr>
        <w:t>: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</w:p>
    <w:p w:rsidR="000D7817" w:rsidRPr="000F05DB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817" w:rsidRPr="000F05DB">
        <w:rPr>
          <w:rFonts w:ascii="Times New Roman" w:hAnsi="Times New Roman" w:cs="Times New Roman"/>
          <w:sz w:val="28"/>
          <w:szCs w:val="28"/>
        </w:rPr>
        <w:t>. Рынок услуг жилищно-коммунального хозяйства</w:t>
      </w:r>
    </w:p>
    <w:p w:rsidR="000D7817" w:rsidRPr="000F05DB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817" w:rsidRPr="000F05DB">
        <w:rPr>
          <w:rFonts w:ascii="Times New Roman" w:hAnsi="Times New Roman" w:cs="Times New Roman"/>
          <w:sz w:val="28"/>
          <w:szCs w:val="28"/>
        </w:rPr>
        <w:t>. Розничная торговля</w:t>
      </w:r>
    </w:p>
    <w:p w:rsidR="00DB7590" w:rsidRPr="00555BD3" w:rsidRDefault="00DB7590" w:rsidP="00DB7590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5BD3">
        <w:rPr>
          <w:rFonts w:ascii="Times New Roman" w:hAnsi="Times New Roman" w:cs="Times New Roman"/>
          <w:b/>
          <w:sz w:val="28"/>
          <w:szCs w:val="28"/>
        </w:rPr>
        <w:t>1. Рынок услуг дошкольного образования</w:t>
      </w:r>
    </w:p>
    <w:p w:rsidR="000F4B38" w:rsidRDefault="0059303D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03D">
        <w:rPr>
          <w:rFonts w:ascii="Times New Roman" w:hAnsi="Times New Roman" w:cs="Times New Roman"/>
          <w:sz w:val="28"/>
          <w:szCs w:val="28"/>
        </w:rPr>
        <w:t xml:space="preserve">В части оказания консультативной помощи  по вопросам создания частных дошкольных образовательных организаций, вариативных форм дошкольного образования сообщаем, что на сайте МОО в сети интернет размещены методические рекомендации </w:t>
      </w:r>
      <w:hyperlink r:id="rId6" w:tgtFrame="_blank" w:history="1">
        <w:r w:rsidRPr="0059303D">
          <w:rPr>
            <w:rFonts w:ascii="Times New Roman" w:hAnsi="Times New Roman" w:cs="Times New Roman"/>
            <w:sz w:val="28"/>
            <w:szCs w:val="28"/>
          </w:rPr>
          <w:t>по открытию частного дошкольного образовательного учреждения</w:t>
        </w:r>
      </w:hyperlink>
      <w:r w:rsidRPr="0059303D">
        <w:rPr>
          <w:rFonts w:ascii="Times New Roman" w:hAnsi="Times New Roman" w:cs="Times New Roman"/>
          <w:sz w:val="28"/>
          <w:szCs w:val="28"/>
        </w:rPr>
        <w:t xml:space="preserve"> и</w:t>
      </w:r>
      <w:hyperlink r:id="rId7" w:tgtFrame="_blank" w:history="1">
        <w:r w:rsidRPr="0059303D">
          <w:rPr>
            <w:rFonts w:ascii="Times New Roman" w:hAnsi="Times New Roman" w:cs="Times New Roman"/>
            <w:sz w:val="28"/>
            <w:szCs w:val="28"/>
          </w:rPr>
          <w:t xml:space="preserve"> положение об организации деятельности семейного детского сада</w:t>
        </w:r>
      </w:hyperlink>
      <w:r w:rsidRPr="0059303D">
        <w:rPr>
          <w:rFonts w:ascii="Times New Roman" w:hAnsi="Times New Roman" w:cs="Times New Roman"/>
          <w:sz w:val="28"/>
          <w:szCs w:val="28"/>
        </w:rPr>
        <w:t>. Обращений в МОО по вопросу создания частного или семейного детского сада в 2016</w:t>
      </w:r>
      <w:r w:rsidR="005F64C2">
        <w:rPr>
          <w:rFonts w:ascii="Times New Roman" w:hAnsi="Times New Roman" w:cs="Times New Roman"/>
          <w:sz w:val="28"/>
          <w:szCs w:val="28"/>
        </w:rPr>
        <w:t>году</w:t>
      </w:r>
      <w:r w:rsidRPr="0059303D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5F64C2">
        <w:rPr>
          <w:rFonts w:ascii="Times New Roman" w:hAnsi="Times New Roman" w:cs="Times New Roman"/>
          <w:sz w:val="28"/>
          <w:szCs w:val="28"/>
        </w:rPr>
        <w:t>.</w:t>
      </w:r>
    </w:p>
    <w:p w:rsidR="005F64C2" w:rsidRDefault="00B544B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необходимо указать что </w:t>
      </w:r>
      <w:r w:rsidRPr="00B544B0">
        <w:rPr>
          <w:rFonts w:ascii="Times New Roman" w:hAnsi="Times New Roman" w:cs="Times New Roman"/>
          <w:sz w:val="28"/>
          <w:szCs w:val="28"/>
        </w:rPr>
        <w:t>в школы района в 2016 г впервые за последние 10 лет пришло более 6 тысяч детей.  Это стало причиной увеличения количества учащихся, занимающихся во вторую смену. В 6 из 13 школ во вторую смену обучаются 879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17" w:rsidRPr="00555BD3" w:rsidRDefault="00252C17" w:rsidP="00252C17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5BD3">
        <w:rPr>
          <w:rFonts w:ascii="Times New Roman" w:hAnsi="Times New Roman" w:cs="Times New Roman"/>
          <w:b/>
          <w:sz w:val="28"/>
          <w:szCs w:val="28"/>
        </w:rPr>
        <w:t>2. Рынок услуг детского отдыха и оздоровления</w:t>
      </w:r>
    </w:p>
    <w:p w:rsidR="00252C17" w:rsidRDefault="00252C17" w:rsidP="00252C17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92192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«Интернет»</w:t>
      </w:r>
      <w:r w:rsidR="00555BD3">
        <w:rPr>
          <w:rFonts w:ascii="Times New Roman" w:hAnsi="Times New Roman"/>
          <w:sz w:val="28"/>
          <w:szCs w:val="28"/>
        </w:rPr>
        <w:t>.</w:t>
      </w:r>
    </w:p>
    <w:p w:rsidR="00555BD3" w:rsidRPr="00555BD3" w:rsidRDefault="00555BD3" w:rsidP="00555BD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D3">
        <w:rPr>
          <w:rFonts w:ascii="Times New Roman" w:hAnsi="Times New Roman" w:cs="Times New Roman"/>
          <w:sz w:val="28"/>
          <w:szCs w:val="28"/>
        </w:rPr>
        <w:t xml:space="preserve">На сайте Департамента образования и науки Брянской области размещен реестр </w:t>
      </w:r>
      <w:r w:rsidR="00466625" w:rsidRPr="00B92192">
        <w:rPr>
          <w:rFonts w:ascii="Times New Roman" w:hAnsi="Times New Roman"/>
          <w:sz w:val="28"/>
          <w:szCs w:val="28"/>
        </w:rPr>
        <w:t>организаций отдыха детей и их оздоровления</w:t>
      </w:r>
      <w:r w:rsidR="00466625">
        <w:rPr>
          <w:rFonts w:ascii="Times New Roman" w:hAnsi="Times New Roman"/>
          <w:sz w:val="28"/>
          <w:szCs w:val="28"/>
        </w:rPr>
        <w:t xml:space="preserve">. На </w:t>
      </w:r>
      <w:r w:rsidR="00DD1E8D">
        <w:rPr>
          <w:rFonts w:ascii="Times New Roman" w:hAnsi="Times New Roman"/>
          <w:sz w:val="28"/>
          <w:szCs w:val="28"/>
        </w:rPr>
        <w:t>территории</w:t>
      </w:r>
      <w:r w:rsidR="00466625">
        <w:rPr>
          <w:rFonts w:ascii="Times New Roman" w:hAnsi="Times New Roman"/>
          <w:sz w:val="28"/>
          <w:szCs w:val="28"/>
        </w:rPr>
        <w:t xml:space="preserve"> </w:t>
      </w:r>
      <w:r w:rsidR="00DD1E8D">
        <w:rPr>
          <w:rFonts w:ascii="Times New Roman" w:hAnsi="Times New Roman"/>
          <w:sz w:val="28"/>
          <w:szCs w:val="28"/>
        </w:rPr>
        <w:t>Дятьковского</w:t>
      </w:r>
      <w:r w:rsidR="00466625">
        <w:rPr>
          <w:rFonts w:ascii="Times New Roman" w:hAnsi="Times New Roman"/>
          <w:sz w:val="28"/>
          <w:szCs w:val="28"/>
        </w:rPr>
        <w:t xml:space="preserve"> района </w:t>
      </w:r>
      <w:r w:rsidR="00DD1E8D">
        <w:rPr>
          <w:rFonts w:ascii="Times New Roman" w:hAnsi="Times New Roman"/>
          <w:sz w:val="28"/>
          <w:szCs w:val="28"/>
        </w:rPr>
        <w:t>таких организаций нет.</w:t>
      </w:r>
    </w:p>
    <w:p w:rsidR="00555BD3" w:rsidRDefault="002B7508" w:rsidP="00252C17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0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B7508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</w:p>
    <w:p w:rsidR="00EB5691" w:rsidRPr="00EE7E4D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рейтинга эффективности работы лиц, осуществляющих управление МКД, на основе оценки степени </w:t>
      </w:r>
      <w:r w:rsidRPr="00EE7E4D">
        <w:rPr>
          <w:rFonts w:ascii="Times New Roman" w:hAnsi="Times New Roman" w:cs="Times New Roman"/>
          <w:sz w:val="28"/>
          <w:szCs w:val="28"/>
        </w:rPr>
        <w:lastRenderedPageBreak/>
        <w:t>удовлетворенности их работой собственниками помещений в многоквартирных домах</w:t>
      </w:r>
      <w:r w:rsidR="008E575A" w:rsidRPr="00EE7E4D">
        <w:rPr>
          <w:rFonts w:ascii="Times New Roman" w:hAnsi="Times New Roman" w:cs="Times New Roman"/>
          <w:sz w:val="28"/>
          <w:szCs w:val="28"/>
        </w:rPr>
        <w:t>, отображается на сайте «Реформа ЖКХ</w:t>
      </w:r>
      <w:r w:rsidR="0097027C" w:rsidRPr="00EE7E4D">
        <w:rPr>
          <w:rFonts w:ascii="Times New Roman" w:hAnsi="Times New Roman" w:cs="Times New Roman"/>
          <w:sz w:val="28"/>
          <w:szCs w:val="28"/>
        </w:rPr>
        <w:t>», информация</w:t>
      </w:r>
      <w:r w:rsidR="008E575A" w:rsidRPr="00EE7E4D">
        <w:rPr>
          <w:rFonts w:ascii="Times New Roman" w:hAnsi="Times New Roman" w:cs="Times New Roman"/>
          <w:sz w:val="28"/>
          <w:szCs w:val="28"/>
        </w:rPr>
        <w:t xml:space="preserve"> по району </w:t>
      </w:r>
      <w:r w:rsidR="0097027C" w:rsidRPr="00EE7E4D">
        <w:rPr>
          <w:rFonts w:ascii="Times New Roman" w:hAnsi="Times New Roman" w:cs="Times New Roman"/>
          <w:sz w:val="28"/>
          <w:szCs w:val="28"/>
        </w:rPr>
        <w:t>внесена</w:t>
      </w:r>
      <w:r w:rsidR="008E575A" w:rsidRPr="00EE7E4D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97027C" w:rsidRPr="00EE7E4D">
        <w:rPr>
          <w:rFonts w:ascii="Times New Roman" w:hAnsi="Times New Roman" w:cs="Times New Roman"/>
          <w:sz w:val="28"/>
          <w:szCs w:val="28"/>
        </w:rPr>
        <w:t>объёме</w:t>
      </w:r>
      <w:r w:rsidR="0089123A" w:rsidRPr="00EE7E4D">
        <w:rPr>
          <w:rFonts w:ascii="Times New Roman" w:hAnsi="Times New Roman" w:cs="Times New Roman"/>
          <w:sz w:val="28"/>
          <w:szCs w:val="28"/>
        </w:rPr>
        <w:t xml:space="preserve"> (100%)</w:t>
      </w:r>
      <w:r w:rsidR="008E575A" w:rsidRPr="00EE7E4D">
        <w:rPr>
          <w:rFonts w:ascii="Times New Roman" w:hAnsi="Times New Roman" w:cs="Times New Roman"/>
          <w:sz w:val="28"/>
          <w:szCs w:val="28"/>
        </w:rPr>
        <w:t>.</w:t>
      </w:r>
    </w:p>
    <w:p w:rsidR="0097027C" w:rsidRPr="00EE7E4D" w:rsidRDefault="0097027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</w:t>
      </w:r>
      <w:r w:rsidR="00E05903" w:rsidRPr="00EE7E4D">
        <w:rPr>
          <w:rFonts w:ascii="Times New Roman" w:hAnsi="Times New Roman" w:cs="Times New Roman"/>
          <w:sz w:val="28"/>
          <w:szCs w:val="28"/>
        </w:rPr>
        <w:t xml:space="preserve"> равна нулю так как на </w:t>
      </w:r>
      <w:r w:rsidR="00DA7376" w:rsidRPr="00EE7E4D">
        <w:rPr>
          <w:rFonts w:ascii="Times New Roman" w:hAnsi="Times New Roman" w:cs="Times New Roman"/>
          <w:sz w:val="28"/>
          <w:szCs w:val="28"/>
        </w:rPr>
        <w:t>территории</w:t>
      </w:r>
      <w:r w:rsidR="0089123A" w:rsidRPr="00EE7E4D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89123A" w:rsidRPr="00EE7E4D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DA7376" w:rsidRPr="00EE7E4D">
        <w:rPr>
          <w:rFonts w:ascii="Times New Roman" w:hAnsi="Times New Roman" w:cs="Times New Roman"/>
          <w:sz w:val="28"/>
          <w:szCs w:val="28"/>
        </w:rPr>
        <w:t>ые</w:t>
      </w:r>
      <w:r w:rsidR="0089123A" w:rsidRPr="00EE7E4D">
        <w:rPr>
          <w:rFonts w:ascii="Times New Roman" w:hAnsi="Times New Roman" w:cs="Times New Roman"/>
          <w:sz w:val="28"/>
          <w:szCs w:val="28"/>
        </w:rPr>
        <w:t xml:space="preserve"> хозяйства государственных и муниципальных предприятий, осуществляющих неэффективное управление</w:t>
      </w:r>
      <w:r w:rsidR="00DA7376" w:rsidRPr="00EE7E4D">
        <w:rPr>
          <w:rFonts w:ascii="Times New Roman" w:hAnsi="Times New Roman" w:cs="Times New Roman"/>
          <w:sz w:val="28"/>
          <w:szCs w:val="28"/>
        </w:rPr>
        <w:t>.</w:t>
      </w:r>
      <w:r w:rsidR="00E05903" w:rsidRPr="00EE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76" w:rsidRPr="00EE7E4D" w:rsidRDefault="00DA737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Реализация регионального плана мероприятий по информированию граждан об их правах и обязанностях в сфере жилищно-коммунального хозяйства</w:t>
      </w:r>
      <w:r w:rsidR="009A64A0" w:rsidRPr="00EE7E4D">
        <w:rPr>
          <w:rFonts w:ascii="Times New Roman" w:hAnsi="Times New Roman" w:cs="Times New Roman"/>
          <w:sz w:val="28"/>
          <w:szCs w:val="28"/>
        </w:rPr>
        <w:t xml:space="preserve">. Данная работа ведется регулярно информация размещается на сайте администрации </w:t>
      </w:r>
      <w:r w:rsidR="008A604B" w:rsidRPr="00EE7E4D">
        <w:rPr>
          <w:rFonts w:ascii="Times New Roman" w:hAnsi="Times New Roman" w:cs="Times New Roman"/>
          <w:sz w:val="28"/>
          <w:szCs w:val="28"/>
        </w:rPr>
        <w:t>и в газете «Пламя труда»</w:t>
      </w:r>
    </w:p>
    <w:p w:rsidR="004A5B8A" w:rsidRPr="00EE7E4D" w:rsidRDefault="008A604B" w:rsidP="004A5B8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</w:r>
      <w:r w:rsidR="00071BC3" w:rsidRPr="00EE7E4D">
        <w:rPr>
          <w:rFonts w:ascii="Times New Roman" w:hAnsi="Times New Roman" w:cs="Times New Roman"/>
          <w:sz w:val="28"/>
          <w:szCs w:val="28"/>
        </w:rPr>
        <w:t>, проводится регулярно кроме того о</w:t>
      </w:r>
      <w:r w:rsidRPr="00EE7E4D">
        <w:rPr>
          <w:rFonts w:ascii="Times New Roman" w:hAnsi="Times New Roman" w:cs="Times New Roman"/>
          <w:sz w:val="28"/>
          <w:szCs w:val="28"/>
        </w:rPr>
        <w:t xml:space="preserve">дин раз в квартал </w:t>
      </w:r>
      <w:r w:rsidR="004A5B8A" w:rsidRPr="00EE7E4D">
        <w:rPr>
          <w:rFonts w:ascii="Times New Roman" w:hAnsi="Times New Roman" w:cs="Times New Roman"/>
          <w:sz w:val="28"/>
          <w:szCs w:val="28"/>
        </w:rPr>
        <w:t>проходит</w:t>
      </w:r>
      <w:r w:rsidRPr="00EE7E4D">
        <w:rPr>
          <w:rFonts w:ascii="Times New Roman" w:hAnsi="Times New Roman" w:cs="Times New Roman"/>
          <w:sz w:val="28"/>
          <w:szCs w:val="28"/>
        </w:rPr>
        <w:t xml:space="preserve"> комиссия по урегулированию вопросов связанных с взысканием образовавшейся задолженности</w:t>
      </w:r>
      <w:r w:rsidR="00570231" w:rsidRPr="00EE7E4D">
        <w:rPr>
          <w:rFonts w:ascii="Times New Roman" w:hAnsi="Times New Roman" w:cs="Times New Roman"/>
          <w:sz w:val="28"/>
          <w:szCs w:val="28"/>
        </w:rPr>
        <w:t>, отчеты отправляются в департамент ТЭК и ЖКХ Брянской области.</w:t>
      </w:r>
    </w:p>
    <w:p w:rsidR="00083604" w:rsidRPr="00EE7E4D" w:rsidRDefault="004A5B8A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Разработка и утверждение программ комплексного развития коммунальной инфраструктуры (далее – ПКР) на территории Брянской области</w:t>
      </w:r>
      <w:r w:rsidRPr="00EE7E4D">
        <w:rPr>
          <w:rFonts w:ascii="Times New Roman" w:hAnsi="Times New Roman" w:cs="Times New Roman"/>
          <w:sz w:val="28"/>
          <w:szCs w:val="28"/>
        </w:rPr>
        <w:t xml:space="preserve">. На </w:t>
      </w:r>
      <w:r w:rsidR="00C62B83" w:rsidRPr="00EE7E4D">
        <w:rPr>
          <w:rFonts w:ascii="Times New Roman" w:hAnsi="Times New Roman" w:cs="Times New Roman"/>
          <w:sz w:val="28"/>
          <w:szCs w:val="28"/>
        </w:rPr>
        <w:t>территории</w:t>
      </w:r>
      <w:r w:rsidRPr="00EE7E4D">
        <w:rPr>
          <w:rFonts w:ascii="Times New Roman" w:hAnsi="Times New Roman" w:cs="Times New Roman"/>
          <w:sz w:val="28"/>
          <w:szCs w:val="28"/>
        </w:rPr>
        <w:t xml:space="preserve"> всех поселений Дятьковского района </w:t>
      </w:r>
      <w:r w:rsidR="00C62B83" w:rsidRPr="00EE7E4D">
        <w:rPr>
          <w:rFonts w:ascii="Times New Roman" w:hAnsi="Times New Roman" w:cs="Times New Roman"/>
          <w:sz w:val="28"/>
          <w:szCs w:val="28"/>
        </w:rPr>
        <w:t>разработаны</w:t>
      </w:r>
      <w:r w:rsidRPr="00EE7E4D">
        <w:rPr>
          <w:rFonts w:ascii="Times New Roman" w:hAnsi="Times New Roman" w:cs="Times New Roman"/>
          <w:sz w:val="28"/>
          <w:szCs w:val="28"/>
        </w:rPr>
        <w:t xml:space="preserve"> и </w:t>
      </w:r>
      <w:r w:rsidR="00C62B83" w:rsidRPr="00EE7E4D">
        <w:rPr>
          <w:rFonts w:ascii="Times New Roman" w:hAnsi="Times New Roman" w:cs="Times New Roman"/>
          <w:sz w:val="28"/>
          <w:szCs w:val="28"/>
        </w:rPr>
        <w:t>утверждены</w:t>
      </w:r>
      <w:r w:rsidRPr="00EE7E4D">
        <w:rPr>
          <w:rFonts w:ascii="Times New Roman" w:hAnsi="Times New Roman" w:cs="Times New Roman"/>
          <w:sz w:val="28"/>
          <w:szCs w:val="28"/>
        </w:rPr>
        <w:t xml:space="preserve"> </w:t>
      </w:r>
      <w:r w:rsidR="00C62B83" w:rsidRPr="00EE7E4D">
        <w:rPr>
          <w:rFonts w:ascii="Times New Roman" w:hAnsi="Times New Roman" w:cs="Times New Roman"/>
          <w:sz w:val="28"/>
          <w:szCs w:val="28"/>
        </w:rPr>
        <w:t>ПКР.</w:t>
      </w:r>
    </w:p>
    <w:p w:rsidR="00083604" w:rsidRPr="00EE7E4D" w:rsidRDefault="00083604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Выявление бесхозяйных объектов </w:t>
      </w:r>
      <w:r w:rsidRPr="00EE7E4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хозяйства. За 2016 год было выявлено 137 </w:t>
      </w:r>
      <w:r w:rsidR="00341A8B" w:rsidRPr="00EE7E4D">
        <w:rPr>
          <w:rFonts w:ascii="Times New Roman" w:hAnsi="Times New Roman" w:cs="Times New Roman"/>
          <w:sz w:val="28"/>
          <w:szCs w:val="28"/>
        </w:rPr>
        <w:t>объектов</w:t>
      </w:r>
      <w:r w:rsidRPr="00EE7E4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83604" w:rsidRPr="00EE7E4D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- </w:t>
      </w:r>
      <w:r w:rsidR="00341A8B" w:rsidRPr="00EE7E4D">
        <w:rPr>
          <w:rFonts w:ascii="Times New Roman" w:hAnsi="Times New Roman" w:cs="Times New Roman"/>
          <w:sz w:val="28"/>
          <w:szCs w:val="28"/>
        </w:rPr>
        <w:t>наружные</w:t>
      </w:r>
      <w:r w:rsidRPr="00EE7E4D">
        <w:rPr>
          <w:rFonts w:ascii="Times New Roman" w:hAnsi="Times New Roman" w:cs="Times New Roman"/>
          <w:sz w:val="28"/>
          <w:szCs w:val="28"/>
        </w:rPr>
        <w:t xml:space="preserve"> тепловые сети-61 объект (общей протяженностью 4 979 </w:t>
      </w:r>
      <w:proofErr w:type="spellStart"/>
      <w:r w:rsidRPr="00EE7E4D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EE7E4D">
        <w:rPr>
          <w:rFonts w:ascii="Times New Roman" w:hAnsi="Times New Roman" w:cs="Times New Roman"/>
          <w:sz w:val="28"/>
          <w:szCs w:val="28"/>
        </w:rPr>
        <w:t>.)</w:t>
      </w:r>
    </w:p>
    <w:p w:rsidR="00CE1DEB" w:rsidRPr="00EE7E4D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- водопроводные сети- 38 объектов (</w:t>
      </w:r>
      <w:r w:rsidRPr="00EE7E4D"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 w:rsidR="00341A8B" w:rsidRPr="00EE7E4D">
        <w:rPr>
          <w:rFonts w:ascii="Times New Roman" w:hAnsi="Times New Roman" w:cs="Times New Roman"/>
          <w:sz w:val="28"/>
          <w:szCs w:val="28"/>
        </w:rPr>
        <w:t>2 139</w:t>
      </w:r>
      <w:r w:rsidRPr="00EE7E4D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341A8B" w:rsidRPr="00EE7E4D" w:rsidRDefault="004A5B8A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 </w:t>
      </w:r>
      <w:r w:rsidR="00341A8B" w:rsidRPr="00EE7E4D">
        <w:rPr>
          <w:rFonts w:ascii="Times New Roman" w:hAnsi="Times New Roman" w:cs="Times New Roman"/>
          <w:sz w:val="28"/>
          <w:szCs w:val="28"/>
        </w:rPr>
        <w:t xml:space="preserve">- </w:t>
      </w:r>
      <w:r w:rsidR="00341A8B" w:rsidRPr="00EE7E4D">
        <w:rPr>
          <w:rFonts w:ascii="Times New Roman" w:hAnsi="Times New Roman" w:cs="Times New Roman"/>
          <w:sz w:val="28"/>
          <w:szCs w:val="28"/>
        </w:rPr>
        <w:t>канализационные</w:t>
      </w:r>
      <w:r w:rsidR="00341A8B" w:rsidRPr="00EE7E4D">
        <w:rPr>
          <w:rFonts w:ascii="Times New Roman" w:hAnsi="Times New Roman" w:cs="Times New Roman"/>
          <w:sz w:val="28"/>
          <w:szCs w:val="28"/>
        </w:rPr>
        <w:t xml:space="preserve"> сети- 38 объектов (общей протяженностью </w:t>
      </w:r>
      <w:r w:rsidR="00341A8B" w:rsidRPr="00EE7E4D">
        <w:rPr>
          <w:rFonts w:ascii="Times New Roman" w:hAnsi="Times New Roman" w:cs="Times New Roman"/>
          <w:sz w:val="28"/>
          <w:szCs w:val="28"/>
        </w:rPr>
        <w:t xml:space="preserve">3 078 </w:t>
      </w:r>
      <w:r w:rsidR="00341A8B" w:rsidRPr="00EE7E4D">
        <w:rPr>
          <w:rFonts w:ascii="Times New Roman" w:hAnsi="Times New Roman" w:cs="Times New Roman"/>
          <w:sz w:val="28"/>
          <w:szCs w:val="28"/>
        </w:rPr>
        <w:t>м.)</w:t>
      </w:r>
    </w:p>
    <w:p w:rsidR="00E735BF" w:rsidRPr="00EE7E4D" w:rsidRDefault="00E735BF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В </w:t>
      </w:r>
      <w:r w:rsidR="00086D3A" w:rsidRPr="00EE7E4D">
        <w:rPr>
          <w:rFonts w:ascii="Times New Roman" w:hAnsi="Times New Roman" w:cs="Times New Roman"/>
          <w:sz w:val="28"/>
          <w:szCs w:val="28"/>
        </w:rPr>
        <w:t>настоящее</w:t>
      </w:r>
      <w:r w:rsidRPr="00EE7E4D">
        <w:rPr>
          <w:rFonts w:ascii="Times New Roman" w:hAnsi="Times New Roman" w:cs="Times New Roman"/>
          <w:sz w:val="28"/>
          <w:szCs w:val="28"/>
        </w:rPr>
        <w:t xml:space="preserve"> время ведется</w:t>
      </w:r>
      <w:r w:rsidR="00086D3A" w:rsidRPr="00EE7E4D">
        <w:rPr>
          <w:rFonts w:ascii="Times New Roman" w:hAnsi="Times New Roman" w:cs="Times New Roman"/>
          <w:sz w:val="28"/>
          <w:szCs w:val="28"/>
        </w:rPr>
        <w:t xml:space="preserve"> работа по постановке на учет безхозных объектов.</w:t>
      </w:r>
    </w:p>
    <w:p w:rsidR="00292570" w:rsidRPr="00EE7E4D" w:rsidRDefault="00292570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 xml:space="preserve">Регистрация в установленном порядке прав собственности на объекты жилищно-коммунального </w:t>
      </w:r>
      <w:r w:rsidR="00AE24DA" w:rsidRPr="00EE7E4D">
        <w:rPr>
          <w:rFonts w:ascii="Times New Roman" w:hAnsi="Times New Roman" w:cs="Times New Roman"/>
          <w:sz w:val="28"/>
          <w:szCs w:val="28"/>
        </w:rPr>
        <w:t>хозяйства в</w:t>
      </w:r>
      <w:r w:rsidRPr="00EE7E4D">
        <w:rPr>
          <w:rFonts w:ascii="Times New Roman" w:hAnsi="Times New Roman" w:cs="Times New Roman"/>
          <w:sz w:val="28"/>
          <w:szCs w:val="28"/>
        </w:rPr>
        <w:t xml:space="preserve"> соответствии с графиками передачи по концессионным соглашениям имущества неэффективных МУП</w:t>
      </w:r>
      <w:r w:rsidRPr="00EE7E4D">
        <w:rPr>
          <w:rFonts w:ascii="Times New Roman" w:hAnsi="Times New Roman" w:cs="Times New Roman"/>
          <w:sz w:val="28"/>
          <w:szCs w:val="28"/>
        </w:rPr>
        <w:t xml:space="preserve"> </w:t>
      </w:r>
      <w:r w:rsidR="00AE24DA" w:rsidRPr="00EE7E4D">
        <w:rPr>
          <w:rFonts w:ascii="Times New Roman" w:hAnsi="Times New Roman" w:cs="Times New Roman"/>
          <w:sz w:val="28"/>
          <w:szCs w:val="28"/>
        </w:rPr>
        <w:t>наведется</w:t>
      </w:r>
      <w:r w:rsidRPr="00EE7E4D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AE24DA" w:rsidRPr="00EE7E4D">
        <w:rPr>
          <w:rFonts w:ascii="Times New Roman" w:hAnsi="Times New Roman" w:cs="Times New Roman"/>
          <w:sz w:val="28"/>
          <w:szCs w:val="28"/>
        </w:rPr>
        <w:t xml:space="preserve"> их</w:t>
      </w:r>
      <w:r w:rsidRPr="00EE7E4D">
        <w:rPr>
          <w:rFonts w:ascii="Times New Roman" w:hAnsi="Times New Roman" w:cs="Times New Roman"/>
          <w:sz w:val="28"/>
          <w:szCs w:val="28"/>
        </w:rPr>
        <w:t xml:space="preserve"> </w:t>
      </w:r>
      <w:r w:rsidR="00AE24DA" w:rsidRPr="00EE7E4D">
        <w:rPr>
          <w:rFonts w:ascii="Times New Roman" w:hAnsi="Times New Roman" w:cs="Times New Roman"/>
          <w:sz w:val="28"/>
          <w:szCs w:val="28"/>
        </w:rPr>
        <w:t>отсутствием.</w:t>
      </w:r>
      <w:r w:rsidRPr="00EE7E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2DE" w:rsidRPr="00EE7E4D" w:rsidRDefault="00292570" w:rsidP="00EE7E4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4D">
        <w:rPr>
          <w:rFonts w:ascii="Times New Roman" w:hAnsi="Times New Roman" w:cs="Times New Roman"/>
          <w:sz w:val="28"/>
          <w:szCs w:val="28"/>
        </w:rPr>
        <w:t>З</w:t>
      </w:r>
      <w:r w:rsidRPr="00EE7E4D">
        <w:rPr>
          <w:rFonts w:ascii="Times New Roman" w:hAnsi="Times New Roman" w:cs="Times New Roman"/>
          <w:sz w:val="28"/>
          <w:szCs w:val="28"/>
        </w:rPr>
        <w:t>аключение концессионных соглашений в отношении объектов жилищно-коммунального хозяйства, находящихся в управлении неэффективных МУП</w:t>
      </w:r>
      <w:r w:rsidR="00AE24DA" w:rsidRPr="00EE7E4D">
        <w:rPr>
          <w:rFonts w:ascii="Times New Roman" w:hAnsi="Times New Roman" w:cs="Times New Roman"/>
          <w:sz w:val="28"/>
          <w:szCs w:val="28"/>
        </w:rPr>
        <w:t xml:space="preserve"> так же не осуществля</w:t>
      </w:r>
      <w:r w:rsidR="008A22DE" w:rsidRPr="00EE7E4D">
        <w:rPr>
          <w:rFonts w:ascii="Times New Roman" w:hAnsi="Times New Roman" w:cs="Times New Roman"/>
          <w:sz w:val="28"/>
          <w:szCs w:val="28"/>
        </w:rPr>
        <w:t>лось в 2016 году в связи с их отсутствием.</w:t>
      </w:r>
      <w:r w:rsidR="00AE24DA" w:rsidRPr="00EE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DE" w:rsidRDefault="00EE7E4D" w:rsidP="008A22DE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7E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22DE" w:rsidRPr="00EE7E4D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EE7E4D" w:rsidRPr="004D7E16" w:rsidRDefault="00725CD7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Организация и проведения сельскохозяйственных ярмарок выходного дня</w:t>
      </w:r>
      <w:r w:rsidR="00A2776F" w:rsidRPr="004D7E16">
        <w:rPr>
          <w:rFonts w:ascii="Times New Roman" w:hAnsi="Times New Roman" w:cs="Times New Roman"/>
          <w:sz w:val="28"/>
          <w:szCs w:val="28"/>
        </w:rPr>
        <w:t>.</w:t>
      </w:r>
    </w:p>
    <w:p w:rsidR="00A2776F" w:rsidRPr="004D7E16" w:rsidRDefault="00A2776F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Н</w:t>
      </w:r>
      <w:r w:rsidRPr="004D7E16">
        <w:rPr>
          <w:rFonts w:ascii="Times New Roman" w:hAnsi="Times New Roman" w:cs="Times New Roman"/>
          <w:sz w:val="28"/>
          <w:szCs w:val="28"/>
        </w:rPr>
        <w:t xml:space="preserve">а территории Дятьковского района были организованы 4 ярмарки выходного дня: 2 в г. Дятьково, в п. Бытошь и п. Старь. </w:t>
      </w:r>
    </w:p>
    <w:p w:rsidR="00A2776F" w:rsidRPr="004D7E16" w:rsidRDefault="00A2776F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lastRenderedPageBreak/>
        <w:t>Проведение ярмарок, выставок-продаж, покупательских конференций, конкурсов профессионального мастерства</w:t>
      </w:r>
    </w:p>
    <w:p w:rsidR="00A2776F" w:rsidRPr="004D7E16" w:rsidRDefault="00A2776F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При проведении праздничных мероприятий в г. Дятьково, сектором потребительского рынка организовывались праздничные ярмарки с участием предприятий торговли и общественного питания. </w:t>
      </w:r>
    </w:p>
    <w:p w:rsidR="00D363EB" w:rsidRPr="004D7E16" w:rsidRDefault="00D363EB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Ведение общедоступной системы ярмарочных площадок, реестра розничных рынков, торгового реестра</w:t>
      </w:r>
    </w:p>
    <w:p w:rsidR="00D363EB" w:rsidRPr="004D7E16" w:rsidRDefault="00D363EB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Постановлением администрации Дятьковского района № 2073 от 29.12.2015г. сформирован реестр ярмарочных площадок района. 4 ярмарочные площадки действуют постоянно. Остальные ярмарочные площадки являются разовыми и действуют при поступлении заявлений на организацию ярмарки. Сектором потребительского рынка ведется торговый реестр субъекта Российской Федерации</w:t>
      </w:r>
      <w:r w:rsidR="005E04AC" w:rsidRPr="004D7E16">
        <w:rPr>
          <w:rFonts w:ascii="Times New Roman" w:hAnsi="Times New Roman" w:cs="Times New Roman"/>
          <w:sz w:val="28"/>
          <w:szCs w:val="28"/>
        </w:rPr>
        <w:t>.</w:t>
      </w:r>
    </w:p>
    <w:p w:rsidR="005E04AC" w:rsidRPr="004D7E16" w:rsidRDefault="005E04AC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Содействие в продвижении продукции местных товаропроизводителей в предприятия торговли различных форматов, функционирующих на территории области</w:t>
      </w:r>
      <w:r w:rsidR="0015220A">
        <w:rPr>
          <w:rFonts w:ascii="Times New Roman" w:hAnsi="Times New Roman" w:cs="Times New Roman"/>
          <w:sz w:val="28"/>
          <w:szCs w:val="28"/>
        </w:rPr>
        <w:t>.</w:t>
      </w:r>
    </w:p>
    <w:p w:rsidR="005E04AC" w:rsidRPr="004D7E16" w:rsidRDefault="005E04AC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В </w:t>
      </w:r>
      <w:r w:rsidR="0015220A">
        <w:rPr>
          <w:rFonts w:ascii="Times New Roman" w:hAnsi="Times New Roman" w:cs="Times New Roman"/>
          <w:sz w:val="28"/>
          <w:szCs w:val="28"/>
        </w:rPr>
        <w:t xml:space="preserve">рамках данного мероприятия была проведена </w:t>
      </w:r>
      <w:r w:rsidRPr="004D7E16">
        <w:rPr>
          <w:rFonts w:ascii="Times New Roman" w:hAnsi="Times New Roman" w:cs="Times New Roman"/>
          <w:sz w:val="28"/>
          <w:szCs w:val="28"/>
        </w:rPr>
        <w:t>работ</w:t>
      </w:r>
      <w:r w:rsidR="0015220A">
        <w:rPr>
          <w:rFonts w:ascii="Times New Roman" w:hAnsi="Times New Roman" w:cs="Times New Roman"/>
          <w:sz w:val="28"/>
          <w:szCs w:val="28"/>
        </w:rPr>
        <w:t xml:space="preserve">а </w:t>
      </w:r>
      <w:r w:rsidR="002F39AC">
        <w:rPr>
          <w:rFonts w:ascii="Times New Roman" w:hAnsi="Times New Roman" w:cs="Times New Roman"/>
          <w:sz w:val="28"/>
          <w:szCs w:val="28"/>
        </w:rPr>
        <w:t>по</w:t>
      </w:r>
      <w:r w:rsidRPr="004D7E16">
        <w:rPr>
          <w:rFonts w:ascii="Times New Roman" w:hAnsi="Times New Roman" w:cs="Times New Roman"/>
          <w:sz w:val="28"/>
          <w:szCs w:val="28"/>
        </w:rPr>
        <w:t xml:space="preserve"> </w:t>
      </w:r>
      <w:r w:rsidR="0015220A" w:rsidRPr="004D7E16">
        <w:rPr>
          <w:rFonts w:ascii="Times New Roman" w:hAnsi="Times New Roman" w:cs="Times New Roman"/>
          <w:sz w:val="28"/>
          <w:szCs w:val="28"/>
        </w:rPr>
        <w:t>участ</w:t>
      </w:r>
      <w:r w:rsidR="002F39AC">
        <w:rPr>
          <w:rFonts w:ascii="Times New Roman" w:hAnsi="Times New Roman" w:cs="Times New Roman"/>
          <w:sz w:val="28"/>
          <w:szCs w:val="28"/>
        </w:rPr>
        <w:t>ию в</w:t>
      </w:r>
      <w:r w:rsidR="0015220A" w:rsidRPr="004D7E16">
        <w:rPr>
          <w:rFonts w:ascii="Times New Roman" w:hAnsi="Times New Roman" w:cs="Times New Roman"/>
          <w:sz w:val="28"/>
          <w:szCs w:val="28"/>
        </w:rPr>
        <w:t xml:space="preserve"> </w:t>
      </w:r>
      <w:r w:rsidR="002F39AC" w:rsidRPr="004D7E16">
        <w:rPr>
          <w:rFonts w:ascii="Times New Roman" w:hAnsi="Times New Roman" w:cs="Times New Roman"/>
          <w:sz w:val="28"/>
          <w:szCs w:val="28"/>
        </w:rPr>
        <w:t>Свенской ярмарк</w:t>
      </w:r>
      <w:r w:rsidR="002F39AC">
        <w:rPr>
          <w:rFonts w:ascii="Times New Roman" w:hAnsi="Times New Roman" w:cs="Times New Roman"/>
          <w:sz w:val="28"/>
          <w:szCs w:val="28"/>
        </w:rPr>
        <w:t>е</w:t>
      </w:r>
      <w:r w:rsidR="002F39AC" w:rsidRPr="004D7E16">
        <w:rPr>
          <w:rFonts w:ascii="Times New Roman" w:hAnsi="Times New Roman" w:cs="Times New Roman"/>
          <w:sz w:val="28"/>
          <w:szCs w:val="28"/>
        </w:rPr>
        <w:t xml:space="preserve"> </w:t>
      </w:r>
      <w:r w:rsidR="0015220A" w:rsidRPr="004D7E16">
        <w:rPr>
          <w:rFonts w:ascii="Times New Roman" w:hAnsi="Times New Roman" w:cs="Times New Roman"/>
          <w:sz w:val="28"/>
          <w:szCs w:val="28"/>
        </w:rPr>
        <w:t>предприятия</w:t>
      </w:r>
      <w:r w:rsidRPr="004D7E16">
        <w:rPr>
          <w:rFonts w:ascii="Times New Roman" w:hAnsi="Times New Roman" w:cs="Times New Roman"/>
          <w:sz w:val="28"/>
          <w:szCs w:val="28"/>
        </w:rPr>
        <w:t xml:space="preserve"> района с предоставлением производимой ими продукцией</w:t>
      </w:r>
      <w:r w:rsidR="002F39AC">
        <w:rPr>
          <w:rFonts w:ascii="Times New Roman" w:hAnsi="Times New Roman" w:cs="Times New Roman"/>
          <w:sz w:val="28"/>
          <w:szCs w:val="28"/>
        </w:rPr>
        <w:t xml:space="preserve">, так же </w:t>
      </w:r>
      <w:r w:rsidR="00F05BDB">
        <w:rPr>
          <w:rFonts w:ascii="Times New Roman" w:hAnsi="Times New Roman" w:cs="Times New Roman"/>
          <w:sz w:val="28"/>
          <w:szCs w:val="28"/>
        </w:rPr>
        <w:t>проводилась</w:t>
      </w:r>
      <w:r w:rsidR="002F39AC">
        <w:rPr>
          <w:rFonts w:ascii="Times New Roman" w:hAnsi="Times New Roman" w:cs="Times New Roman"/>
          <w:sz w:val="28"/>
          <w:szCs w:val="28"/>
        </w:rPr>
        <w:t xml:space="preserve"> информационная работа о </w:t>
      </w:r>
      <w:r w:rsidR="00F05BDB">
        <w:rPr>
          <w:rFonts w:ascii="Times New Roman" w:hAnsi="Times New Roman" w:cs="Times New Roman"/>
          <w:sz w:val="28"/>
          <w:szCs w:val="28"/>
        </w:rPr>
        <w:t xml:space="preserve">возможности участия в различных ярмарках и конкурсах. 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Развитие мобильной торговли и бытового обслуживания населения в малочисленных отдаленных населенных пунктах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На территории района имеются 15 населенных пунктов, где отсутствует стационарная торговая сеть, численность населения которых составляет 444 человека. Торговое обслуживание этих населенных пунктов организовано посредством выездной торговли, согласно утвержденного графика и по предварительным заявкам населения.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Мониторинг цен на социально значимые продовольственные товары в предприятиях торговли различных форматов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Мониторинг цен на социально значимые товары осуществляется ежеквартально по 15 предприятиям торговли. Резкого скачка цен на социально значимые </w:t>
      </w:r>
      <w:r w:rsidR="00FB3A6F">
        <w:rPr>
          <w:rFonts w:ascii="Times New Roman" w:hAnsi="Times New Roman" w:cs="Times New Roman"/>
          <w:sz w:val="28"/>
          <w:szCs w:val="28"/>
        </w:rPr>
        <w:t xml:space="preserve">товары </w:t>
      </w:r>
      <w:r w:rsidRPr="004D7E16">
        <w:rPr>
          <w:rFonts w:ascii="Times New Roman" w:hAnsi="Times New Roman" w:cs="Times New Roman"/>
          <w:sz w:val="28"/>
          <w:szCs w:val="28"/>
        </w:rPr>
        <w:t>не наблюдалось.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Формирования банка данных по субъектам торговой деятельности. Проведение мониторинга обеспеченности населения Брянской области площадью торговых объектов</w:t>
      </w:r>
      <w:r w:rsidR="00FB3A6F">
        <w:rPr>
          <w:rFonts w:ascii="Times New Roman" w:hAnsi="Times New Roman" w:cs="Times New Roman"/>
          <w:sz w:val="28"/>
          <w:szCs w:val="28"/>
        </w:rPr>
        <w:t>.</w:t>
      </w:r>
      <w:r w:rsidRPr="004D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Обеспеченность торговыми площадями по району соответствует установленному областному нормативу: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- норматив составляет - 438 м. кв.</w:t>
      </w:r>
    </w:p>
    <w:p w:rsidR="008F1AFA" w:rsidRPr="004D7E16" w:rsidRDefault="008F1AFA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>-  фактически обеспеченность составляет- 438,6 м. кв.</w:t>
      </w:r>
    </w:p>
    <w:p w:rsidR="005E04AC" w:rsidRPr="004D7E16" w:rsidRDefault="004D7E16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базы, определяющей порядок рыночной и ярмарочной торговли, размещения нестационарных торговых </w:t>
      </w:r>
      <w:r w:rsidRPr="004D7E16">
        <w:rPr>
          <w:rFonts w:ascii="Times New Roman" w:hAnsi="Times New Roman" w:cs="Times New Roman"/>
          <w:sz w:val="28"/>
          <w:szCs w:val="28"/>
        </w:rPr>
        <w:lastRenderedPageBreak/>
        <w:t>объектов, предоставления торговых мест для реализации сельскохозяйственной продукции</w:t>
      </w:r>
      <w:r w:rsidR="00A22022">
        <w:rPr>
          <w:rFonts w:ascii="Times New Roman" w:hAnsi="Times New Roman" w:cs="Times New Roman"/>
          <w:sz w:val="28"/>
          <w:szCs w:val="28"/>
        </w:rPr>
        <w:t>.</w:t>
      </w:r>
    </w:p>
    <w:p w:rsidR="004D7E16" w:rsidRPr="004D7E16" w:rsidRDefault="004D7E16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Решением Дятьковского городского совета народных депутатов утверждена схема </w:t>
      </w:r>
      <w:r w:rsidR="00A22022" w:rsidRPr="004D7E16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 w:rsidRPr="004D7E16">
        <w:rPr>
          <w:rFonts w:ascii="Times New Roman" w:hAnsi="Times New Roman" w:cs="Times New Roman"/>
          <w:sz w:val="28"/>
          <w:szCs w:val="28"/>
        </w:rPr>
        <w:t xml:space="preserve"> торговых объектов в г. Дятьково. При поступлении заявлений на открытие новых нестационарных торговых объектов, все заявления рассматриваются на сессии и согласно решения сессии, вносятся в схему размещения нестационарных объектов.</w:t>
      </w:r>
    </w:p>
    <w:p w:rsidR="004D7E16" w:rsidRPr="004D7E16" w:rsidRDefault="004D7E16" w:rsidP="004D7E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6">
        <w:rPr>
          <w:rFonts w:ascii="Times New Roman" w:hAnsi="Times New Roman" w:cs="Times New Roman"/>
          <w:sz w:val="28"/>
          <w:szCs w:val="28"/>
        </w:rPr>
        <w:t xml:space="preserve"> В районе функционируют 4 универсальные ярмарки. Для реализации сельскохозяйственной продукции на каждой ярмарке выделены места согласно схеме размещения мест на ярмарке. Для граждан, реализующих продукцию с личных подсобных хозяйств и сельхозпроизводителей, плата за не взымается.</w:t>
      </w:r>
    </w:p>
    <w:p w:rsidR="00086D3A" w:rsidRPr="0033763A" w:rsidRDefault="00921479" w:rsidP="00341A8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3A">
        <w:rPr>
          <w:rFonts w:ascii="Times New Roman" w:hAnsi="Times New Roman" w:cs="Times New Roman"/>
          <w:b/>
          <w:sz w:val="28"/>
          <w:szCs w:val="28"/>
        </w:rPr>
        <w:t>О</w:t>
      </w:r>
      <w:r w:rsidRPr="0033763A">
        <w:rPr>
          <w:rFonts w:ascii="Times New Roman" w:hAnsi="Times New Roman" w:cs="Times New Roman"/>
          <w:b/>
          <w:sz w:val="28"/>
          <w:szCs w:val="28"/>
        </w:rPr>
        <w:t>рганизаци</w:t>
      </w:r>
      <w:r w:rsidRPr="0033763A">
        <w:rPr>
          <w:rFonts w:ascii="Times New Roman" w:hAnsi="Times New Roman" w:cs="Times New Roman"/>
          <w:b/>
          <w:sz w:val="28"/>
          <w:szCs w:val="28"/>
        </w:rPr>
        <w:t>я</w:t>
      </w:r>
      <w:r w:rsidRPr="0033763A">
        <w:rPr>
          <w:rFonts w:ascii="Times New Roman" w:hAnsi="Times New Roman" w:cs="Times New Roman"/>
          <w:b/>
          <w:sz w:val="28"/>
          <w:szCs w:val="28"/>
        </w:rPr>
        <w:t xml:space="preserve"> мониторинга состояния и развития конкурентной среды на рынках товаров, работ и услуг</w:t>
      </w:r>
      <w:r w:rsidRPr="0033763A">
        <w:rPr>
          <w:rFonts w:ascii="Times New Roman" w:hAnsi="Times New Roman" w:cs="Times New Roman"/>
          <w:b/>
          <w:sz w:val="28"/>
          <w:szCs w:val="28"/>
        </w:rPr>
        <w:t>.</w:t>
      </w:r>
    </w:p>
    <w:p w:rsidR="0033763A" w:rsidRDefault="00715022" w:rsidP="003376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63A">
        <w:rPr>
          <w:rFonts w:ascii="Times New Roman" w:hAnsi="Times New Roman" w:cs="Times New Roman"/>
          <w:sz w:val="28"/>
          <w:szCs w:val="28"/>
        </w:rPr>
        <w:t xml:space="preserve">На </w:t>
      </w:r>
      <w:r w:rsidR="0033763A" w:rsidRPr="0033763A">
        <w:rPr>
          <w:rFonts w:ascii="Times New Roman" w:hAnsi="Times New Roman" w:cs="Times New Roman"/>
          <w:sz w:val="28"/>
          <w:szCs w:val="28"/>
        </w:rPr>
        <w:t>официальном</w:t>
      </w:r>
      <w:r w:rsidRPr="0033763A">
        <w:rPr>
          <w:rFonts w:ascii="Times New Roman" w:hAnsi="Times New Roman" w:cs="Times New Roman"/>
          <w:sz w:val="28"/>
          <w:szCs w:val="28"/>
        </w:rPr>
        <w:t xml:space="preserve"> сайте администрации Дятьковского района в разделе </w:t>
      </w:r>
      <w:r w:rsidR="0033763A" w:rsidRPr="0033763A">
        <w:rPr>
          <w:rFonts w:ascii="Times New Roman" w:hAnsi="Times New Roman" w:cs="Times New Roman"/>
          <w:sz w:val="28"/>
          <w:szCs w:val="28"/>
        </w:rPr>
        <w:t>«Стандарт</w:t>
      </w:r>
      <w:r w:rsidRPr="0033763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763A" w:rsidRPr="0033763A">
        <w:rPr>
          <w:rFonts w:ascii="Times New Roman" w:hAnsi="Times New Roman" w:cs="Times New Roman"/>
          <w:sz w:val="28"/>
          <w:szCs w:val="28"/>
        </w:rPr>
        <w:t>конкуренции» был</w:t>
      </w:r>
      <w:r w:rsidRPr="0033763A">
        <w:rPr>
          <w:rFonts w:ascii="Times New Roman" w:hAnsi="Times New Roman" w:cs="Times New Roman"/>
          <w:sz w:val="28"/>
          <w:szCs w:val="28"/>
        </w:rPr>
        <w:t xml:space="preserve"> </w:t>
      </w:r>
      <w:r w:rsidR="0033763A" w:rsidRPr="0033763A">
        <w:rPr>
          <w:rFonts w:ascii="Times New Roman" w:hAnsi="Times New Roman" w:cs="Times New Roman"/>
          <w:sz w:val="28"/>
          <w:szCs w:val="28"/>
        </w:rPr>
        <w:t>размещён подраздел «Опросы представителей предпринимательского сообщества и потребителей»</w:t>
      </w:r>
      <w:r w:rsidR="00705D4C">
        <w:rPr>
          <w:rFonts w:ascii="Times New Roman" w:hAnsi="Times New Roman" w:cs="Times New Roman"/>
          <w:sz w:val="28"/>
          <w:szCs w:val="28"/>
        </w:rPr>
        <w:t xml:space="preserve"> который содержал анкеты как для </w:t>
      </w:r>
      <w:r w:rsidR="00F71856">
        <w:rPr>
          <w:rFonts w:ascii="Times New Roman" w:hAnsi="Times New Roman" w:cs="Times New Roman"/>
          <w:sz w:val="28"/>
          <w:szCs w:val="28"/>
        </w:rPr>
        <w:t>опроса</w:t>
      </w:r>
      <w:r w:rsidR="00705D4C">
        <w:rPr>
          <w:rFonts w:ascii="Times New Roman" w:hAnsi="Times New Roman" w:cs="Times New Roman"/>
          <w:sz w:val="28"/>
          <w:szCs w:val="28"/>
        </w:rPr>
        <w:t xml:space="preserve"> </w:t>
      </w:r>
      <w:r w:rsidR="00F71856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05D4C">
        <w:rPr>
          <w:rFonts w:ascii="Times New Roman" w:hAnsi="Times New Roman" w:cs="Times New Roman"/>
          <w:sz w:val="28"/>
          <w:szCs w:val="28"/>
        </w:rPr>
        <w:t xml:space="preserve"> так и для потребителей товаров и </w:t>
      </w:r>
      <w:r w:rsidR="00F71856">
        <w:rPr>
          <w:rFonts w:ascii="Times New Roman" w:hAnsi="Times New Roman" w:cs="Times New Roman"/>
          <w:sz w:val="28"/>
          <w:szCs w:val="28"/>
        </w:rPr>
        <w:t>услуг</w:t>
      </w:r>
      <w:r w:rsidR="00705D4C">
        <w:rPr>
          <w:rFonts w:ascii="Times New Roman" w:hAnsi="Times New Roman" w:cs="Times New Roman"/>
          <w:sz w:val="28"/>
          <w:szCs w:val="28"/>
        </w:rPr>
        <w:t xml:space="preserve">, также анкеты </w:t>
      </w:r>
      <w:r w:rsidR="006D6F37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05D4C">
        <w:rPr>
          <w:rFonts w:ascii="Times New Roman" w:hAnsi="Times New Roman" w:cs="Times New Roman"/>
          <w:sz w:val="28"/>
          <w:szCs w:val="28"/>
        </w:rPr>
        <w:t xml:space="preserve">были размещены в секторе </w:t>
      </w:r>
      <w:r w:rsidR="00F71856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D6F37">
        <w:rPr>
          <w:rFonts w:ascii="Times New Roman" w:hAnsi="Times New Roman" w:cs="Times New Roman"/>
          <w:sz w:val="28"/>
          <w:szCs w:val="28"/>
        </w:rPr>
        <w:t xml:space="preserve"> администрации Дятьковского района</w:t>
      </w:r>
      <w:r w:rsidR="00F71856">
        <w:rPr>
          <w:rFonts w:ascii="Times New Roman" w:hAnsi="Times New Roman" w:cs="Times New Roman"/>
          <w:sz w:val="28"/>
          <w:szCs w:val="28"/>
        </w:rPr>
        <w:t>.</w:t>
      </w:r>
    </w:p>
    <w:p w:rsidR="00126222" w:rsidRDefault="00763FCC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3D">
        <w:rPr>
          <w:rFonts w:ascii="Times New Roman" w:hAnsi="Times New Roman" w:cs="Times New Roman"/>
          <w:sz w:val="28"/>
          <w:szCs w:val="28"/>
        </w:rPr>
        <w:t xml:space="preserve">По </w:t>
      </w:r>
      <w:r w:rsidR="005C073D" w:rsidRPr="005C073D">
        <w:rPr>
          <w:rFonts w:ascii="Times New Roman" w:hAnsi="Times New Roman" w:cs="Times New Roman"/>
          <w:sz w:val="28"/>
          <w:szCs w:val="28"/>
        </w:rPr>
        <w:t>результатам</w:t>
      </w:r>
      <w:r w:rsidRPr="005C073D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5C073D">
        <w:rPr>
          <w:rFonts w:ascii="Times New Roman" w:hAnsi="Times New Roman" w:cs="Times New Roman"/>
          <w:sz w:val="28"/>
          <w:szCs w:val="28"/>
        </w:rPr>
        <w:t>проведённого</w:t>
      </w:r>
      <w:r w:rsidRPr="005C073D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5C073D">
        <w:rPr>
          <w:rFonts w:ascii="Times New Roman" w:hAnsi="Times New Roman" w:cs="Times New Roman"/>
          <w:sz w:val="28"/>
          <w:szCs w:val="28"/>
        </w:rPr>
        <w:t>тестирование</w:t>
      </w:r>
      <w:r w:rsidRPr="005C073D">
        <w:rPr>
          <w:rFonts w:ascii="Times New Roman" w:hAnsi="Times New Roman" w:cs="Times New Roman"/>
          <w:sz w:val="28"/>
          <w:szCs w:val="28"/>
        </w:rPr>
        <w:t xml:space="preserve"> </w:t>
      </w:r>
      <w:r w:rsidRPr="00B85A86">
        <w:rPr>
          <w:rFonts w:ascii="Times New Roman" w:hAnsi="Times New Roman" w:cs="Times New Roman"/>
          <w:b/>
          <w:sz w:val="28"/>
          <w:szCs w:val="28"/>
        </w:rPr>
        <w:t>среди представителей бизнеса</w:t>
      </w:r>
      <w:r w:rsidRPr="005C073D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5C073D">
        <w:rPr>
          <w:rFonts w:ascii="Times New Roman" w:hAnsi="Times New Roman" w:cs="Times New Roman"/>
          <w:sz w:val="28"/>
          <w:szCs w:val="28"/>
        </w:rPr>
        <w:t>оценк</w:t>
      </w:r>
      <w:r w:rsidR="004B4B14">
        <w:rPr>
          <w:rFonts w:ascii="Times New Roman" w:hAnsi="Times New Roman" w:cs="Times New Roman"/>
          <w:sz w:val="28"/>
          <w:szCs w:val="28"/>
        </w:rPr>
        <w:t>и</w:t>
      </w:r>
      <w:r w:rsidR="005C073D" w:rsidRPr="005C073D">
        <w:rPr>
          <w:rFonts w:ascii="Times New Roman" w:hAnsi="Times New Roman" w:cs="Times New Roman"/>
          <w:sz w:val="28"/>
          <w:szCs w:val="28"/>
        </w:rPr>
        <w:t xml:space="preserve"> состояния конкуренции и конкурентной среды </w:t>
      </w:r>
      <w:r w:rsidR="00620B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380AC2">
        <w:rPr>
          <w:rFonts w:ascii="Times New Roman" w:hAnsi="Times New Roman" w:cs="Times New Roman"/>
          <w:sz w:val="28"/>
          <w:szCs w:val="28"/>
        </w:rPr>
        <w:t>получены</w:t>
      </w:r>
      <w:r w:rsidR="00620B37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126222">
        <w:rPr>
          <w:rFonts w:ascii="Times New Roman" w:hAnsi="Times New Roman" w:cs="Times New Roman"/>
          <w:sz w:val="28"/>
          <w:szCs w:val="28"/>
        </w:rPr>
        <w:t>:</w:t>
      </w:r>
    </w:p>
    <w:p w:rsidR="00380AC2" w:rsidRDefault="00126222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44% опрошенных выбрали утверждение </w:t>
      </w:r>
      <w:r w:rsidR="00380AC2">
        <w:rPr>
          <w:rFonts w:ascii="Times New Roman" w:hAnsi="Times New Roman" w:cs="Times New Roman"/>
          <w:sz w:val="28"/>
          <w:szCs w:val="28"/>
        </w:rPr>
        <w:t>«</w:t>
      </w:r>
      <w:r w:rsidR="00380AC2" w:rsidRPr="00EB4847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</w:r>
      <w:r w:rsidR="00380AC2" w:rsidRPr="00EB4847">
        <w:rPr>
          <w:rFonts w:ascii="Times New Roman" w:hAnsi="Times New Roman" w:cs="Times New Roman"/>
          <w:b/>
          <w:sz w:val="28"/>
          <w:szCs w:val="28"/>
        </w:rPr>
        <w:t>умеренная конкуренция</w:t>
      </w:r>
      <w:r w:rsidR="00380AC2">
        <w:rPr>
          <w:rFonts w:ascii="Times New Roman" w:hAnsi="Times New Roman" w:cs="Times New Roman"/>
          <w:sz w:val="28"/>
          <w:szCs w:val="28"/>
        </w:rPr>
        <w:t>»</w:t>
      </w:r>
    </w:p>
    <w:p w:rsidR="001A74CC" w:rsidRPr="00EB4847" w:rsidRDefault="00380AC2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25% </w:t>
      </w:r>
      <w:r w:rsidR="001A74CC">
        <w:rPr>
          <w:rFonts w:ascii="Times New Roman" w:hAnsi="Times New Roman" w:cs="Times New Roman"/>
          <w:sz w:val="28"/>
          <w:szCs w:val="28"/>
        </w:rPr>
        <w:t>«</w:t>
      </w:r>
      <w:r w:rsidRPr="00EB4847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</w:r>
      <w:r w:rsidRPr="00EB4847">
        <w:rPr>
          <w:rFonts w:ascii="Times New Roman" w:hAnsi="Times New Roman" w:cs="Times New Roman"/>
          <w:b/>
          <w:sz w:val="28"/>
          <w:szCs w:val="28"/>
        </w:rPr>
        <w:t>высокая конкуренция</w:t>
      </w:r>
      <w:r w:rsidR="001A74CC" w:rsidRPr="00EB4847">
        <w:rPr>
          <w:rFonts w:ascii="Times New Roman" w:hAnsi="Times New Roman" w:cs="Times New Roman"/>
          <w:sz w:val="28"/>
          <w:szCs w:val="28"/>
        </w:rPr>
        <w:t>»</w:t>
      </w:r>
    </w:p>
    <w:p w:rsidR="001A74CC" w:rsidRPr="00EB4847" w:rsidRDefault="001A74CC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847">
        <w:rPr>
          <w:rFonts w:ascii="Times New Roman" w:hAnsi="Times New Roman" w:cs="Times New Roman"/>
          <w:sz w:val="28"/>
          <w:szCs w:val="28"/>
        </w:rPr>
        <w:t xml:space="preserve">16% «Для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\слуг (снижение цен, повышение качества, развитие сопутствующих услуг, иное), </w:t>
      </w:r>
      <w:r w:rsidR="00EB4847">
        <w:rPr>
          <w:rFonts w:ascii="Times New Roman" w:hAnsi="Times New Roman" w:cs="Times New Roman"/>
          <w:sz w:val="28"/>
          <w:szCs w:val="28"/>
        </w:rPr>
        <w:t xml:space="preserve">не используемые компанией ранее </w:t>
      </w:r>
      <w:r w:rsidRPr="00EB4847">
        <w:rPr>
          <w:rFonts w:ascii="Times New Roman" w:hAnsi="Times New Roman" w:cs="Times New Roman"/>
          <w:sz w:val="28"/>
          <w:szCs w:val="28"/>
        </w:rPr>
        <w:t xml:space="preserve">- </w:t>
      </w:r>
      <w:r w:rsidRPr="00EB4847">
        <w:rPr>
          <w:rFonts w:ascii="Times New Roman" w:hAnsi="Times New Roman" w:cs="Times New Roman"/>
          <w:b/>
          <w:sz w:val="28"/>
          <w:szCs w:val="28"/>
        </w:rPr>
        <w:t>очень высокая конкуренция</w:t>
      </w:r>
      <w:r w:rsidRPr="00EB4847">
        <w:rPr>
          <w:rFonts w:ascii="Times New Roman" w:hAnsi="Times New Roman" w:cs="Times New Roman"/>
          <w:sz w:val="28"/>
          <w:szCs w:val="28"/>
        </w:rPr>
        <w:t>»</w:t>
      </w:r>
    </w:p>
    <w:p w:rsidR="00763FCC" w:rsidRDefault="00EB484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8B2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 брянской области (количество участников, </w:t>
      </w:r>
      <w:r w:rsidRPr="004538B2">
        <w:rPr>
          <w:rFonts w:ascii="Times New Roman" w:hAnsi="Times New Roman" w:cs="Times New Roman"/>
          <w:sz w:val="28"/>
          <w:szCs w:val="28"/>
        </w:rPr>
        <w:lastRenderedPageBreak/>
        <w:t>данные о перспективах развития конкретныx рынков, барьеры входа на рынки и т.д.) и деятельности по содействию развитию конкуренции, размещаемой в открытом доступе</w:t>
      </w:r>
      <w:r w:rsidR="00264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DF" w:rsidRDefault="00B77CB0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58% </w:t>
      </w:r>
      <w:r w:rsidR="004538B2">
        <w:rPr>
          <w:rFonts w:ascii="Times New Roman" w:hAnsi="Times New Roman" w:cs="Times New Roman"/>
          <w:sz w:val="28"/>
          <w:szCs w:val="28"/>
        </w:rPr>
        <w:t>оценили</w:t>
      </w:r>
      <w:r w:rsidR="00E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B427DF">
        <w:rPr>
          <w:rFonts w:ascii="Times New Roman" w:hAnsi="Times New Roman" w:cs="Times New Roman"/>
          <w:sz w:val="28"/>
          <w:szCs w:val="28"/>
        </w:rPr>
        <w:t>«</w:t>
      </w:r>
      <w:r w:rsidR="004538B2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B427DF">
        <w:rPr>
          <w:rFonts w:ascii="Times New Roman" w:hAnsi="Times New Roman" w:cs="Times New Roman"/>
          <w:sz w:val="28"/>
          <w:szCs w:val="28"/>
        </w:rPr>
        <w:t>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</w:p>
    <w:p w:rsidR="00620B37" w:rsidRDefault="00B427DF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17% </w:t>
      </w:r>
      <w:r w:rsidR="004538B2">
        <w:rPr>
          <w:rFonts w:ascii="Times New Roman" w:hAnsi="Times New Roman" w:cs="Times New Roman"/>
          <w:sz w:val="28"/>
          <w:szCs w:val="28"/>
        </w:rPr>
        <w:t>оценили</w:t>
      </w:r>
      <w:r w:rsidR="00E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«Скорее удовлетворительное»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  <w:r w:rsidR="00B7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B0" w:rsidRDefault="00B77CB0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25% </w:t>
      </w:r>
      <w:r w:rsidR="004538B2">
        <w:rPr>
          <w:rFonts w:ascii="Times New Roman" w:hAnsi="Times New Roman" w:cs="Times New Roman"/>
          <w:sz w:val="28"/>
          <w:szCs w:val="28"/>
        </w:rPr>
        <w:t>затруднились</w:t>
      </w:r>
      <w:r w:rsidR="00B427DF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4538B2">
        <w:rPr>
          <w:rFonts w:ascii="Times New Roman" w:hAnsi="Times New Roman" w:cs="Times New Roman"/>
          <w:sz w:val="28"/>
          <w:szCs w:val="28"/>
        </w:rPr>
        <w:t>.</w:t>
      </w:r>
    </w:p>
    <w:p w:rsidR="00AA7C54" w:rsidRDefault="00AA7C54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C54">
        <w:rPr>
          <w:rFonts w:ascii="Times New Roman" w:hAnsi="Times New Roman" w:cs="Times New Roman"/>
          <w:sz w:val="28"/>
          <w:szCs w:val="28"/>
        </w:rPr>
        <w:t>Как бы вы охарактеризовали деятельности органов власти на основном для бизнеса, который вы представляете, рынке</w:t>
      </w:r>
      <w:r w:rsidR="0026468D">
        <w:rPr>
          <w:rFonts w:ascii="Times New Roman" w:hAnsi="Times New Roman" w:cs="Times New Roman"/>
          <w:sz w:val="28"/>
          <w:szCs w:val="28"/>
        </w:rPr>
        <w:t>:</w:t>
      </w:r>
    </w:p>
    <w:p w:rsidR="00B82BBB" w:rsidRDefault="00B82BBB" w:rsidP="00B82BB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% оценили</w:t>
      </w:r>
      <w:r w:rsidR="00E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E207F7">
        <w:rPr>
          <w:rFonts w:ascii="Times New Roman" w:hAnsi="Times New Roman" w:cs="Times New Roman"/>
          <w:sz w:val="28"/>
          <w:szCs w:val="28"/>
        </w:rPr>
        <w:t>Органы власти помогают бизнесу своими действиями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</w:p>
    <w:p w:rsidR="00B82BBB" w:rsidRDefault="00B82BBB" w:rsidP="00B82BB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оценили</w:t>
      </w:r>
      <w:r w:rsidR="00E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E207F7">
        <w:rPr>
          <w:rFonts w:ascii="Times New Roman" w:hAnsi="Times New Roman" w:cs="Times New Roman"/>
          <w:sz w:val="28"/>
          <w:szCs w:val="28"/>
        </w:rPr>
        <w:t>Органы власти ничего не предпринимают, что и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54" w:rsidRPr="00E207F7" w:rsidRDefault="00F86D9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82BB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оценили</w:t>
      </w:r>
      <w:r w:rsidR="00E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07F7">
        <w:rPr>
          <w:rFonts w:ascii="Times New Roman" w:hAnsi="Times New Roman" w:cs="Times New Roman"/>
          <w:sz w:val="28"/>
          <w:szCs w:val="28"/>
        </w:rPr>
        <w:t>В чем-то органы власти помогают, в чем-то мешают»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</w:p>
    <w:p w:rsidR="00F86D93" w:rsidRPr="00E207F7" w:rsidRDefault="001B6F59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F7">
        <w:rPr>
          <w:rFonts w:ascii="Times New Roman" w:hAnsi="Times New Roman" w:cs="Times New Roman"/>
          <w:sz w:val="28"/>
          <w:szCs w:val="28"/>
        </w:rPr>
        <w:t>9%</w:t>
      </w:r>
      <w:r w:rsidR="00AA256D" w:rsidRPr="00E207F7">
        <w:rPr>
          <w:rFonts w:ascii="Times New Roman" w:hAnsi="Times New Roman" w:cs="Times New Roman"/>
          <w:sz w:val="28"/>
          <w:szCs w:val="28"/>
        </w:rPr>
        <w:t xml:space="preserve"> оценили</w:t>
      </w:r>
      <w:r w:rsidR="00E207F7" w:rsidRPr="00E207F7">
        <w:rPr>
          <w:rFonts w:ascii="Times New Roman" w:hAnsi="Times New Roman" w:cs="Times New Roman"/>
          <w:sz w:val="28"/>
          <w:szCs w:val="28"/>
        </w:rPr>
        <w:t>,</w:t>
      </w:r>
      <w:r w:rsidR="00AA256D" w:rsidRPr="00E207F7">
        <w:rPr>
          <w:rFonts w:ascii="Times New Roman" w:hAnsi="Times New Roman" w:cs="Times New Roman"/>
          <w:sz w:val="28"/>
          <w:szCs w:val="28"/>
        </w:rPr>
        <w:t xml:space="preserve"> как «</w:t>
      </w:r>
      <w:r w:rsidR="00E207F7" w:rsidRPr="00E207F7">
        <w:rPr>
          <w:rFonts w:ascii="Times New Roman" w:hAnsi="Times New Roman" w:cs="Times New Roman"/>
          <w:sz w:val="28"/>
          <w:szCs w:val="28"/>
        </w:rPr>
        <w:t>Органы власти только мешают бизнесу своими действиями»</w:t>
      </w:r>
      <w:r w:rsidR="0026468D">
        <w:rPr>
          <w:rFonts w:ascii="Times New Roman" w:hAnsi="Times New Roman" w:cs="Times New Roman"/>
          <w:sz w:val="28"/>
          <w:szCs w:val="28"/>
        </w:rPr>
        <w:t>;</w:t>
      </w:r>
    </w:p>
    <w:p w:rsidR="00E207F7" w:rsidRPr="005C073D" w:rsidRDefault="00E207F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F7">
        <w:rPr>
          <w:rFonts w:ascii="Times New Roman" w:hAnsi="Times New Roman" w:cs="Times New Roman"/>
          <w:sz w:val="28"/>
          <w:szCs w:val="28"/>
        </w:rPr>
        <w:t xml:space="preserve">9% </w:t>
      </w:r>
      <w:r w:rsidRPr="00E207F7">
        <w:rPr>
          <w:rFonts w:ascii="Times New Roman" w:hAnsi="Times New Roman" w:cs="Times New Roman"/>
          <w:sz w:val="28"/>
          <w:szCs w:val="28"/>
        </w:rPr>
        <w:t>оценили</w:t>
      </w:r>
      <w:r w:rsidRPr="00E207F7">
        <w:rPr>
          <w:rFonts w:ascii="Times New Roman" w:hAnsi="Times New Roman" w:cs="Times New Roman"/>
          <w:sz w:val="28"/>
          <w:szCs w:val="28"/>
        </w:rPr>
        <w:t>,</w:t>
      </w:r>
      <w:r w:rsidRPr="00E207F7">
        <w:rPr>
          <w:rFonts w:ascii="Times New Roman" w:hAnsi="Times New Roman" w:cs="Times New Roman"/>
          <w:sz w:val="28"/>
          <w:szCs w:val="28"/>
        </w:rPr>
        <w:t xml:space="preserve"> как</w:t>
      </w:r>
      <w:r w:rsidRPr="00E207F7">
        <w:rPr>
          <w:rFonts w:ascii="Times New Roman" w:hAnsi="Times New Roman" w:cs="Times New Roman"/>
          <w:sz w:val="28"/>
          <w:szCs w:val="28"/>
        </w:rPr>
        <w:t xml:space="preserve"> «Органы власти не предпринимают каких-либо действий, но их участие необходимо»</w:t>
      </w:r>
      <w:r w:rsidR="0026468D">
        <w:rPr>
          <w:rFonts w:ascii="Times New Roman" w:hAnsi="Times New Roman" w:cs="Times New Roman"/>
          <w:sz w:val="28"/>
          <w:szCs w:val="28"/>
        </w:rPr>
        <w:t>.</w:t>
      </w:r>
    </w:p>
    <w:p w:rsidR="00763FCC" w:rsidRPr="00507F2B" w:rsidRDefault="00507F2B" w:rsidP="00507F2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F2B">
        <w:rPr>
          <w:rFonts w:ascii="Times New Roman" w:hAnsi="Times New Roman" w:cs="Times New Roman"/>
          <w:sz w:val="28"/>
          <w:szCs w:val="28"/>
        </w:rPr>
        <w:t>По вашей оценке, насколько преодолимы административные барьеры для ведения текущей деятельности и о</w:t>
      </w:r>
      <w:r w:rsidR="00FA211B">
        <w:rPr>
          <w:rFonts w:ascii="Times New Roman" w:hAnsi="Times New Roman" w:cs="Times New Roman"/>
          <w:sz w:val="28"/>
          <w:szCs w:val="28"/>
        </w:rPr>
        <w:t>ткрытия нового бизнеса на рынке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11B" w:rsidRDefault="00153246" w:rsidP="00FA21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A211B">
        <w:rPr>
          <w:rFonts w:ascii="Times New Roman" w:hAnsi="Times New Roman" w:cs="Times New Roman"/>
          <w:sz w:val="28"/>
          <w:szCs w:val="28"/>
        </w:rPr>
        <w:t xml:space="preserve"> % оценили, как «</w:t>
      </w:r>
      <w:r w:rsidR="007839BA" w:rsidRPr="00E27E62">
        <w:rPr>
          <w:rFonts w:ascii="Times New Roman" w:hAnsi="Times New Roman" w:cs="Times New Roman"/>
          <w:sz w:val="28"/>
          <w:szCs w:val="28"/>
        </w:rPr>
        <w:t>Нет административных барьеров</w:t>
      </w:r>
      <w:r w:rsidR="00FA211B">
        <w:rPr>
          <w:rFonts w:ascii="Times New Roman" w:hAnsi="Times New Roman" w:cs="Times New Roman"/>
          <w:sz w:val="28"/>
          <w:szCs w:val="28"/>
        </w:rPr>
        <w:t>»;</w:t>
      </w:r>
    </w:p>
    <w:p w:rsidR="00FA211B" w:rsidRDefault="00FA211B" w:rsidP="00FA21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оценили, как «</w:t>
      </w:r>
      <w:r w:rsidR="007839BA" w:rsidRPr="00E27E62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211B" w:rsidRPr="00E207F7" w:rsidRDefault="00FA211B" w:rsidP="00FA21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16% оценили, как «</w:t>
      </w:r>
      <w:r w:rsidR="00352E33" w:rsidRPr="00E27E62">
        <w:rPr>
          <w:rFonts w:ascii="Times New Roman" w:hAnsi="Times New Roman" w:cs="Times New Roman"/>
          <w:sz w:val="28"/>
          <w:szCs w:val="28"/>
        </w:rPr>
        <w:t>Есть барьеры, преодолимые при осуществлении значительных затрат</w:t>
      </w:r>
      <w:r w:rsidRPr="00E20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11B" w:rsidRDefault="00BC06D1" w:rsidP="00FA21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211B" w:rsidRPr="00E207F7">
        <w:rPr>
          <w:rFonts w:ascii="Times New Roman" w:hAnsi="Times New Roman" w:cs="Times New Roman"/>
          <w:sz w:val="28"/>
          <w:szCs w:val="28"/>
        </w:rPr>
        <w:t>% оценили, как «</w:t>
      </w:r>
      <w:r w:rsidR="00352E33" w:rsidRPr="00E27E62"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преодолимы без существенных затрат</w:t>
      </w:r>
      <w:r w:rsidR="00FA211B" w:rsidRPr="00E207F7">
        <w:rPr>
          <w:rFonts w:ascii="Times New Roman" w:hAnsi="Times New Roman" w:cs="Times New Roman"/>
          <w:sz w:val="28"/>
          <w:szCs w:val="28"/>
        </w:rPr>
        <w:t>»</w:t>
      </w:r>
      <w:r w:rsidR="00E27E62">
        <w:rPr>
          <w:rFonts w:ascii="Times New Roman" w:hAnsi="Times New Roman" w:cs="Times New Roman"/>
          <w:sz w:val="28"/>
          <w:szCs w:val="28"/>
        </w:rPr>
        <w:t>.</w:t>
      </w:r>
    </w:p>
    <w:p w:rsidR="00B85A86" w:rsidRDefault="00B85A86" w:rsidP="00B85A8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3D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тестирование </w:t>
      </w:r>
      <w:r w:rsidRPr="00B85A86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4B4B14">
        <w:rPr>
          <w:rFonts w:ascii="Times New Roman" w:hAnsi="Times New Roman" w:cs="Times New Roman"/>
          <w:b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 и </w:t>
      </w:r>
      <w:r w:rsidR="00F31E8E">
        <w:rPr>
          <w:rFonts w:ascii="Times New Roman" w:hAnsi="Times New Roman" w:cs="Times New Roman"/>
          <w:b/>
          <w:sz w:val="28"/>
          <w:szCs w:val="28"/>
        </w:rPr>
        <w:t>услуг</w:t>
      </w:r>
      <w:r w:rsidR="00F31E8E" w:rsidRPr="005C073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31E8E">
        <w:rPr>
          <w:rFonts w:ascii="Times New Roman" w:hAnsi="Times New Roman" w:cs="Times New Roman"/>
          <w:sz w:val="28"/>
          <w:szCs w:val="28"/>
        </w:rPr>
        <w:t>и</w:t>
      </w:r>
      <w:r w:rsidR="00F31E8E" w:rsidRPr="005C073D">
        <w:rPr>
          <w:rFonts w:ascii="Times New Roman" w:hAnsi="Times New Roman" w:cs="Times New Roman"/>
          <w:sz w:val="28"/>
          <w:szCs w:val="28"/>
        </w:rPr>
        <w:t xml:space="preserve"> состояния конкуренции,</w:t>
      </w:r>
      <w:r w:rsidRPr="005C073D">
        <w:rPr>
          <w:rFonts w:ascii="Times New Roman" w:hAnsi="Times New Roman" w:cs="Times New Roman"/>
          <w:sz w:val="28"/>
          <w:szCs w:val="28"/>
        </w:rPr>
        <w:t xml:space="preserve"> и конкурентной среды </w:t>
      </w:r>
      <w:r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11203F" w:rsidRPr="00F31E8E" w:rsidRDefault="00F31E8E" w:rsidP="00F31E8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1E8E">
        <w:rPr>
          <w:rFonts w:ascii="Times New Roman" w:hAnsi="Times New Roman" w:cs="Times New Roman"/>
          <w:sz w:val="28"/>
          <w:szCs w:val="28"/>
        </w:rPr>
        <w:t>ак, по вашему мнению, изменилось количество организаций, предоставляющих следующие товары и услуги на рынках брянской области в течение последних 3 лет</w:t>
      </w:r>
      <w:r w:rsidR="002700FD">
        <w:rPr>
          <w:rFonts w:ascii="Times New Roman" w:hAnsi="Times New Roman" w:cs="Times New Roman"/>
          <w:sz w:val="28"/>
          <w:szCs w:val="28"/>
        </w:rPr>
        <w:t>:</w:t>
      </w:r>
    </w:p>
    <w:p w:rsidR="00F31E8E" w:rsidRDefault="00F31E8E" w:rsidP="00F31E8E">
      <w:pPr>
        <w:spacing w:after="108" w:line="1" w:lineRule="exact"/>
        <w:rPr>
          <w:sz w:val="2"/>
          <w:szCs w:val="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4"/>
        <w:gridCol w:w="849"/>
        <w:gridCol w:w="857"/>
        <w:gridCol w:w="850"/>
        <w:gridCol w:w="1134"/>
      </w:tblGrid>
      <w:tr w:rsidR="009B6492" w:rsidTr="003211E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3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27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% от общего числа опрошенных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5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441121" w:rsidRDefault="009B6492" w:rsidP="00BD42C8">
            <w:pPr>
              <w:shd w:val="clear" w:color="auto" w:fill="FFFFFF"/>
              <w:spacing w:line="677" w:lineRule="exact"/>
              <w:ind w:left="7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Снизилось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441121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Увеличилось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441121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441121" w:rsidRDefault="009B6492" w:rsidP="00BD42C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ED24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Рынок 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услуг дошкольного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ED24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Рынок 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 xml:space="preserve">услуг детского отдыха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здоровления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Рынок 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 услуг</w:t>
            </w:r>
            <w:proofErr w:type="gramEnd"/>
            <w:r w:rsidRPr="0044112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детей с огран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59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9B6492" w:rsidTr="009B6492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441121" w:rsidRDefault="009B6492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1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9D68BA" w:rsidRDefault="009B6492" w:rsidP="009B6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24</w:t>
            </w:r>
          </w:p>
        </w:tc>
      </w:tr>
    </w:tbl>
    <w:p w:rsidR="009B6492" w:rsidRDefault="009B6492" w:rsidP="002700F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0FD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 (субъекта), размещаемой </w:t>
      </w:r>
      <w:r w:rsidR="002700FD">
        <w:rPr>
          <w:rFonts w:ascii="Times New Roman" w:hAnsi="Times New Roman" w:cs="Times New Roman"/>
          <w:sz w:val="28"/>
          <w:szCs w:val="28"/>
        </w:rPr>
        <w:t>в открытом доступе:</w:t>
      </w:r>
    </w:p>
    <w:p w:rsidR="00C95726" w:rsidRDefault="00C9572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C95726" w:rsidRDefault="00C9572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% оценили, как «Удовлетворительное»; </w:t>
      </w:r>
    </w:p>
    <w:p w:rsidR="002175B5" w:rsidRDefault="00C95726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175B5">
        <w:rPr>
          <w:rFonts w:ascii="Times New Roman" w:hAnsi="Times New Roman" w:cs="Times New Roman"/>
          <w:sz w:val="28"/>
          <w:szCs w:val="28"/>
        </w:rPr>
        <w:t>оценили, как «</w:t>
      </w:r>
      <w:r w:rsidR="002175B5">
        <w:rPr>
          <w:rFonts w:ascii="Times New Roman" w:hAnsi="Times New Roman" w:cs="Times New Roman"/>
          <w:sz w:val="28"/>
          <w:szCs w:val="28"/>
        </w:rPr>
        <w:t>Неу</w:t>
      </w:r>
      <w:r w:rsidR="002175B5">
        <w:rPr>
          <w:rFonts w:ascii="Times New Roman" w:hAnsi="Times New Roman" w:cs="Times New Roman"/>
          <w:sz w:val="28"/>
          <w:szCs w:val="28"/>
        </w:rPr>
        <w:t xml:space="preserve">довлетворительное»; </w:t>
      </w:r>
    </w:p>
    <w:p w:rsidR="002175B5" w:rsidRDefault="002175B5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затруднились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5B5" w:rsidRDefault="00012EB9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сказать</w:t>
      </w:r>
      <w:r w:rsidR="00411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большей степени преобладает </w:t>
      </w:r>
      <w:r w:rsidR="00411BEE">
        <w:rPr>
          <w:rFonts w:ascii="Times New Roman" w:hAnsi="Times New Roman" w:cs="Times New Roman"/>
          <w:sz w:val="28"/>
          <w:szCs w:val="28"/>
        </w:rPr>
        <w:t xml:space="preserve">положительная оценка нежели </w:t>
      </w:r>
      <w:r w:rsidR="000E7976">
        <w:rPr>
          <w:rFonts w:ascii="Times New Roman" w:hAnsi="Times New Roman" w:cs="Times New Roman"/>
          <w:sz w:val="28"/>
          <w:szCs w:val="28"/>
        </w:rPr>
        <w:t>отрицательная</w:t>
      </w:r>
      <w:r w:rsidR="00411BEE">
        <w:rPr>
          <w:rFonts w:ascii="Times New Roman" w:hAnsi="Times New Roman" w:cs="Times New Roman"/>
          <w:sz w:val="28"/>
          <w:szCs w:val="28"/>
        </w:rPr>
        <w:t>, но все же необходимо еще больше увеличивать</w:t>
      </w:r>
      <w:r w:rsidR="000E7976">
        <w:rPr>
          <w:rFonts w:ascii="Times New Roman" w:hAnsi="Times New Roman" w:cs="Times New Roman"/>
          <w:sz w:val="28"/>
          <w:szCs w:val="28"/>
        </w:rPr>
        <w:t xml:space="preserve"> информированность </w:t>
      </w:r>
      <w:r w:rsidR="000E7976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263D1B">
        <w:rPr>
          <w:rFonts w:ascii="Times New Roman" w:hAnsi="Times New Roman" w:cs="Times New Roman"/>
          <w:sz w:val="28"/>
          <w:szCs w:val="28"/>
        </w:rPr>
        <w:t xml:space="preserve"> и </w:t>
      </w:r>
      <w:r w:rsidR="000E7976">
        <w:rPr>
          <w:rFonts w:ascii="Times New Roman" w:hAnsi="Times New Roman" w:cs="Times New Roman"/>
          <w:sz w:val="28"/>
          <w:szCs w:val="28"/>
        </w:rPr>
        <w:t>потребителей товаров</w:t>
      </w:r>
      <w:r w:rsidR="000E7976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0E7976">
        <w:rPr>
          <w:rFonts w:ascii="Times New Roman" w:hAnsi="Times New Roman" w:cs="Times New Roman"/>
          <w:sz w:val="28"/>
          <w:szCs w:val="28"/>
        </w:rPr>
        <w:t>.</w:t>
      </w:r>
      <w:r w:rsidR="0021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1B" w:rsidRDefault="00263D1B" w:rsidP="00263D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1B">
        <w:rPr>
          <w:rFonts w:ascii="Times New Roman" w:hAnsi="Times New Roman" w:cs="Times New Roman"/>
          <w:b/>
          <w:sz w:val="28"/>
          <w:szCs w:val="28"/>
        </w:rPr>
        <w:t>Р</w:t>
      </w:r>
      <w:r w:rsidRPr="00263D1B">
        <w:rPr>
          <w:rFonts w:ascii="Times New Roman" w:hAnsi="Times New Roman" w:cs="Times New Roman"/>
          <w:b/>
          <w:sz w:val="28"/>
          <w:szCs w:val="28"/>
        </w:rPr>
        <w:t>азмещение информации о деятельности по содействию развития конкуренции и соответствующих материалов в информационной сети «Интернет»</w:t>
      </w:r>
      <w:r w:rsidR="00880B7C">
        <w:rPr>
          <w:rFonts w:ascii="Times New Roman" w:hAnsi="Times New Roman" w:cs="Times New Roman"/>
          <w:b/>
          <w:sz w:val="28"/>
          <w:szCs w:val="28"/>
        </w:rPr>
        <w:t>.</w:t>
      </w:r>
    </w:p>
    <w:p w:rsidR="00A51C8A" w:rsidRPr="00B12BE5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5">
        <w:rPr>
          <w:rFonts w:ascii="Times New Roman" w:hAnsi="Times New Roman" w:cs="Times New Roman"/>
          <w:sz w:val="28"/>
          <w:szCs w:val="28"/>
        </w:rPr>
        <w:t>На официальном сайте администрации Дятьковского района был разработан раздел «Стратегия развития конкуренции»</w:t>
      </w:r>
    </w:p>
    <w:p w:rsidR="00A51C8A" w:rsidRPr="00B12BE5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5">
        <w:rPr>
          <w:rFonts w:ascii="Times New Roman" w:hAnsi="Times New Roman" w:cs="Times New Roman"/>
          <w:sz w:val="28"/>
          <w:szCs w:val="28"/>
        </w:rPr>
        <w:t xml:space="preserve">Данный раздел содержит </w:t>
      </w:r>
      <w:r w:rsidR="005727C4" w:rsidRPr="00B12BE5">
        <w:rPr>
          <w:rFonts w:ascii="Times New Roman" w:hAnsi="Times New Roman" w:cs="Times New Roman"/>
          <w:sz w:val="28"/>
          <w:szCs w:val="28"/>
        </w:rPr>
        <w:t>следующие</w:t>
      </w:r>
      <w:r w:rsidRPr="00B12BE5">
        <w:rPr>
          <w:rFonts w:ascii="Times New Roman" w:hAnsi="Times New Roman" w:cs="Times New Roman"/>
          <w:sz w:val="28"/>
          <w:szCs w:val="28"/>
        </w:rPr>
        <w:t xml:space="preserve"> подразделы:</w:t>
      </w:r>
    </w:p>
    <w:p w:rsidR="007A3DCC" w:rsidRPr="00B12BE5" w:rsidRDefault="00A51C8A" w:rsidP="007A3D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BE5">
        <w:rPr>
          <w:rFonts w:ascii="Times New Roman" w:hAnsi="Times New Roman" w:cs="Times New Roman"/>
          <w:sz w:val="28"/>
          <w:szCs w:val="28"/>
        </w:rPr>
        <w:t>Нормативно-</w:t>
      </w:r>
      <w:r w:rsidR="005727C4" w:rsidRPr="00B12BE5">
        <w:rPr>
          <w:rFonts w:ascii="Times New Roman" w:hAnsi="Times New Roman" w:cs="Times New Roman"/>
          <w:sz w:val="28"/>
          <w:szCs w:val="28"/>
        </w:rPr>
        <w:t>правовая</w:t>
      </w:r>
      <w:r w:rsidRPr="00B12BE5">
        <w:rPr>
          <w:rFonts w:ascii="Times New Roman" w:hAnsi="Times New Roman" w:cs="Times New Roman"/>
          <w:sz w:val="28"/>
          <w:szCs w:val="28"/>
        </w:rPr>
        <w:t xml:space="preserve"> база</w:t>
      </w:r>
      <w:r w:rsidR="005727C4" w:rsidRPr="00B12BE5">
        <w:rPr>
          <w:rFonts w:ascii="Times New Roman" w:hAnsi="Times New Roman" w:cs="Times New Roman"/>
          <w:sz w:val="28"/>
          <w:szCs w:val="28"/>
        </w:rPr>
        <w:t xml:space="preserve">, которая включает в себя </w:t>
      </w:r>
      <w:r w:rsidR="00B12BE5" w:rsidRPr="00B12BE5">
        <w:rPr>
          <w:rFonts w:ascii="Times New Roman" w:hAnsi="Times New Roman" w:cs="Times New Roman"/>
          <w:sz w:val="28"/>
          <w:szCs w:val="28"/>
        </w:rPr>
        <w:t>нормативно</w:t>
      </w:r>
      <w:r w:rsidR="005727C4" w:rsidRPr="00B12BE5">
        <w:rPr>
          <w:rFonts w:ascii="Times New Roman" w:hAnsi="Times New Roman" w:cs="Times New Roman"/>
          <w:sz w:val="28"/>
          <w:szCs w:val="28"/>
        </w:rPr>
        <w:t>-правовые акты по Стратегии развития конкуренции на федеральном уровне,</w:t>
      </w:r>
      <w:r w:rsidR="00B12BE5" w:rsidRPr="00B12BE5">
        <w:rPr>
          <w:rFonts w:ascii="Times New Roman" w:hAnsi="Times New Roman" w:cs="Times New Roman"/>
          <w:sz w:val="28"/>
          <w:szCs w:val="28"/>
        </w:rPr>
        <w:t xml:space="preserve"> </w:t>
      </w:r>
      <w:r w:rsidR="005727C4" w:rsidRPr="00B12BE5">
        <w:rPr>
          <w:rFonts w:ascii="Times New Roman" w:hAnsi="Times New Roman" w:cs="Times New Roman"/>
          <w:sz w:val="28"/>
          <w:szCs w:val="28"/>
        </w:rPr>
        <w:t>региональном уровне и на уровне органов местного самоуправления</w:t>
      </w:r>
      <w:r w:rsidR="007A3DCC" w:rsidRPr="00B12BE5">
        <w:rPr>
          <w:rFonts w:ascii="Times New Roman" w:hAnsi="Times New Roman" w:cs="Times New Roman"/>
          <w:sz w:val="28"/>
          <w:szCs w:val="28"/>
        </w:rPr>
        <w:t>.</w:t>
      </w:r>
    </w:p>
    <w:p w:rsidR="00A43D62" w:rsidRDefault="007A3DCC" w:rsidP="007A3D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BE5">
        <w:rPr>
          <w:rFonts w:ascii="Times New Roman" w:hAnsi="Times New Roman" w:cs="Times New Roman"/>
          <w:sz w:val="28"/>
          <w:szCs w:val="28"/>
        </w:rPr>
        <w:t xml:space="preserve">Опросы представителей </w:t>
      </w:r>
      <w:r w:rsidR="00B12BE5" w:rsidRPr="00B12BE5"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Pr="00B12BE5">
        <w:rPr>
          <w:rFonts w:ascii="Times New Roman" w:hAnsi="Times New Roman" w:cs="Times New Roman"/>
          <w:sz w:val="28"/>
          <w:szCs w:val="28"/>
        </w:rPr>
        <w:t xml:space="preserve"> сообщества и потребителей. В данном разделе размещается информация и сроках проведения опросов</w:t>
      </w:r>
      <w:r w:rsidR="00B12BE5">
        <w:rPr>
          <w:rFonts w:ascii="Times New Roman" w:hAnsi="Times New Roman" w:cs="Times New Roman"/>
          <w:sz w:val="28"/>
          <w:szCs w:val="28"/>
        </w:rPr>
        <w:t>,</w:t>
      </w:r>
      <w:r w:rsidRPr="00B12BE5">
        <w:rPr>
          <w:rFonts w:ascii="Times New Roman" w:hAnsi="Times New Roman" w:cs="Times New Roman"/>
          <w:sz w:val="28"/>
          <w:szCs w:val="28"/>
        </w:rPr>
        <w:t xml:space="preserve"> </w:t>
      </w:r>
      <w:r w:rsidR="00A43D62">
        <w:rPr>
          <w:rFonts w:ascii="Times New Roman" w:hAnsi="Times New Roman" w:cs="Times New Roman"/>
          <w:sz w:val="28"/>
          <w:szCs w:val="28"/>
        </w:rPr>
        <w:t>сами</w:t>
      </w:r>
      <w:r w:rsidRPr="00B12BE5">
        <w:rPr>
          <w:rFonts w:ascii="Times New Roman" w:hAnsi="Times New Roman" w:cs="Times New Roman"/>
          <w:sz w:val="28"/>
          <w:szCs w:val="28"/>
        </w:rPr>
        <w:t xml:space="preserve"> опросные анкеты</w:t>
      </w:r>
      <w:r w:rsidR="00A43D62">
        <w:rPr>
          <w:rFonts w:ascii="Times New Roman" w:hAnsi="Times New Roman" w:cs="Times New Roman"/>
          <w:sz w:val="28"/>
          <w:szCs w:val="28"/>
        </w:rPr>
        <w:t xml:space="preserve"> и адреса куда необходимо их направить.</w:t>
      </w:r>
    </w:p>
    <w:p w:rsidR="00263D1B" w:rsidRPr="00B12BE5" w:rsidRDefault="00513F2F" w:rsidP="007A3D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материалы. В данном разделе размещается</w:t>
      </w:r>
      <w:r w:rsidR="00880B7C">
        <w:rPr>
          <w:rFonts w:ascii="Times New Roman" w:hAnsi="Times New Roman" w:cs="Times New Roman"/>
          <w:sz w:val="28"/>
          <w:szCs w:val="28"/>
        </w:rPr>
        <w:t xml:space="preserve">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касательно Стандартов внедрения качества</w:t>
      </w:r>
      <w:r w:rsidR="00880B7C">
        <w:rPr>
          <w:rFonts w:ascii="Times New Roman" w:hAnsi="Times New Roman" w:cs="Times New Roman"/>
          <w:sz w:val="28"/>
          <w:szCs w:val="28"/>
        </w:rPr>
        <w:t>.</w:t>
      </w:r>
      <w:r w:rsidR="007A3DCC" w:rsidRPr="00B12BE5">
        <w:rPr>
          <w:rFonts w:ascii="Times New Roman" w:hAnsi="Times New Roman" w:cs="Times New Roman"/>
          <w:sz w:val="28"/>
          <w:szCs w:val="28"/>
        </w:rPr>
        <w:t xml:space="preserve"> </w:t>
      </w:r>
      <w:r w:rsidR="00A51C8A" w:rsidRPr="00B12B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726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76">
        <w:rPr>
          <w:rFonts w:ascii="Times New Roman" w:hAnsi="Times New Roman" w:cs="Times New Roman"/>
          <w:b/>
          <w:sz w:val="28"/>
          <w:szCs w:val="28"/>
        </w:rPr>
        <w:t>Р</w:t>
      </w:r>
      <w:r w:rsidRPr="00941C76">
        <w:rPr>
          <w:rFonts w:ascii="Times New Roman" w:hAnsi="Times New Roman" w:cs="Times New Roman"/>
          <w:b/>
          <w:sz w:val="28"/>
          <w:szCs w:val="28"/>
        </w:rPr>
        <w:t>азработк</w:t>
      </w:r>
      <w:r w:rsidRPr="00941C76">
        <w:rPr>
          <w:rFonts w:ascii="Times New Roman" w:hAnsi="Times New Roman" w:cs="Times New Roman"/>
          <w:b/>
          <w:sz w:val="28"/>
          <w:szCs w:val="28"/>
        </w:rPr>
        <w:t>а</w:t>
      </w:r>
      <w:r w:rsidRPr="00941C76">
        <w:rPr>
          <w:rFonts w:ascii="Times New Roman" w:hAnsi="Times New Roman" w:cs="Times New Roman"/>
          <w:b/>
          <w:sz w:val="28"/>
          <w:szCs w:val="28"/>
        </w:rPr>
        <w:t xml:space="preserve"> ведомственных планов Администрации по реализации мероприятий («дорожной карты») по содействию развитию конкуренции (При необходимости)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1C76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ведомственных планов Администрации по реализации мероприятий («дорожной карты»)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2016 году не осуществлялась работа проводилось в соотве</w:t>
      </w:r>
      <w:r w:rsidR="0028592A">
        <w:rPr>
          <w:rFonts w:ascii="Times New Roman" w:hAnsi="Times New Roman" w:cs="Times New Roman"/>
          <w:sz w:val="28"/>
          <w:szCs w:val="28"/>
        </w:rPr>
        <w:t>тствии с утвержденн</w:t>
      </w:r>
      <w:r w:rsidR="006E7234">
        <w:rPr>
          <w:rFonts w:ascii="Times New Roman" w:hAnsi="Times New Roman" w:cs="Times New Roman"/>
          <w:sz w:val="28"/>
          <w:szCs w:val="28"/>
        </w:rPr>
        <w:t>ым</w:t>
      </w:r>
      <w:r w:rsidR="0028592A">
        <w:rPr>
          <w:rFonts w:ascii="Times New Roman" w:hAnsi="Times New Roman" w:cs="Times New Roman"/>
          <w:sz w:val="28"/>
          <w:szCs w:val="28"/>
        </w:rPr>
        <w:t xml:space="preserve"> </w:t>
      </w:r>
      <w:r w:rsidR="0028592A" w:rsidRPr="008A03C1">
        <w:rPr>
          <w:rFonts w:ascii="Times New Roman" w:hAnsi="Times New Roman" w:cs="Times New Roman"/>
          <w:sz w:val="28"/>
          <w:szCs w:val="28"/>
        </w:rPr>
        <w:t>Распоряжением губернатора Брянской области от 24 мая 2016 г. № 450-рг план</w:t>
      </w:r>
      <w:r w:rsidR="0028592A">
        <w:rPr>
          <w:rFonts w:ascii="Times New Roman" w:hAnsi="Times New Roman" w:cs="Times New Roman"/>
          <w:sz w:val="28"/>
          <w:szCs w:val="28"/>
        </w:rPr>
        <w:t>ом</w:t>
      </w:r>
      <w:r w:rsidR="0028592A" w:rsidRPr="008A03C1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развития конкуренции в Брянской области.</w:t>
      </w:r>
    </w:p>
    <w:p w:rsidR="0072491C" w:rsidRDefault="0072491C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234" w:rsidRPr="00941C76" w:rsidRDefault="006E7234" w:rsidP="00C9572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FD" w:rsidRPr="002700FD" w:rsidRDefault="002700FD" w:rsidP="002700F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Default="004B4B14" w:rsidP="00B85A8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A86" w:rsidRPr="00E207F7" w:rsidRDefault="00B85A86" w:rsidP="00FA21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479" w:rsidRPr="00E27E62" w:rsidRDefault="00921479" w:rsidP="00507F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B8A" w:rsidRPr="004D7E16" w:rsidRDefault="004A5B8A" w:rsidP="005C073D"/>
    <w:p w:rsidR="004A5B8A" w:rsidRPr="004D7E16" w:rsidRDefault="004A5B8A" w:rsidP="005C073D"/>
    <w:p w:rsidR="00570231" w:rsidRPr="004D7E16" w:rsidRDefault="00570231" w:rsidP="005C073D"/>
    <w:p w:rsidR="008A604B" w:rsidRPr="004D7E16" w:rsidRDefault="008A604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9A" w:rsidRPr="004D7E1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F9A" w:rsidRPr="004D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391E"/>
    <w:multiLevelType w:val="hybridMultilevel"/>
    <w:tmpl w:val="5BDED466"/>
    <w:lvl w:ilvl="0" w:tplc="F8C0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F"/>
    <w:rsid w:val="00012EB9"/>
    <w:rsid w:val="0001394A"/>
    <w:rsid w:val="000650E5"/>
    <w:rsid w:val="00066BEE"/>
    <w:rsid w:val="00071BC3"/>
    <w:rsid w:val="00083604"/>
    <w:rsid w:val="00086D3A"/>
    <w:rsid w:val="000B5B2C"/>
    <w:rsid w:val="000D2A8A"/>
    <w:rsid w:val="000D7817"/>
    <w:rsid w:val="000E7976"/>
    <w:rsid w:val="000F05DB"/>
    <w:rsid w:val="000F4B38"/>
    <w:rsid w:val="0011203F"/>
    <w:rsid w:val="00126222"/>
    <w:rsid w:val="00127F7C"/>
    <w:rsid w:val="0015220A"/>
    <w:rsid w:val="00153246"/>
    <w:rsid w:val="00163E08"/>
    <w:rsid w:val="001A74CC"/>
    <w:rsid w:val="001B0D04"/>
    <w:rsid w:val="001B6F59"/>
    <w:rsid w:val="00211AC3"/>
    <w:rsid w:val="002175B5"/>
    <w:rsid w:val="00242532"/>
    <w:rsid w:val="00247616"/>
    <w:rsid w:val="00252C17"/>
    <w:rsid w:val="00263D1B"/>
    <w:rsid w:val="0026468D"/>
    <w:rsid w:val="002700FD"/>
    <w:rsid w:val="0028592A"/>
    <w:rsid w:val="00292570"/>
    <w:rsid w:val="002B0A2B"/>
    <w:rsid w:val="002B7508"/>
    <w:rsid w:val="002F39AC"/>
    <w:rsid w:val="00304049"/>
    <w:rsid w:val="00311A2C"/>
    <w:rsid w:val="0033763A"/>
    <w:rsid w:val="00341A8B"/>
    <w:rsid w:val="00352E33"/>
    <w:rsid w:val="00355752"/>
    <w:rsid w:val="003733A3"/>
    <w:rsid w:val="0038004D"/>
    <w:rsid w:val="00380AC2"/>
    <w:rsid w:val="003B6CB6"/>
    <w:rsid w:val="00411BEE"/>
    <w:rsid w:val="00441121"/>
    <w:rsid w:val="004538B2"/>
    <w:rsid w:val="00466625"/>
    <w:rsid w:val="00490246"/>
    <w:rsid w:val="004A5B8A"/>
    <w:rsid w:val="004B4B14"/>
    <w:rsid w:val="004D7E16"/>
    <w:rsid w:val="00507F2B"/>
    <w:rsid w:val="00513F2F"/>
    <w:rsid w:val="00555BD3"/>
    <w:rsid w:val="00570231"/>
    <w:rsid w:val="005727C4"/>
    <w:rsid w:val="005822CB"/>
    <w:rsid w:val="0059303D"/>
    <w:rsid w:val="005C073D"/>
    <w:rsid w:val="005E04AC"/>
    <w:rsid w:val="005F64C2"/>
    <w:rsid w:val="00610932"/>
    <w:rsid w:val="00620B37"/>
    <w:rsid w:val="00644945"/>
    <w:rsid w:val="006D6F37"/>
    <w:rsid w:val="006E7234"/>
    <w:rsid w:val="00705D4C"/>
    <w:rsid w:val="00715022"/>
    <w:rsid w:val="00720F5F"/>
    <w:rsid w:val="0072491C"/>
    <w:rsid w:val="00725CD7"/>
    <w:rsid w:val="007268CD"/>
    <w:rsid w:val="00750F7C"/>
    <w:rsid w:val="00763FCC"/>
    <w:rsid w:val="0076706A"/>
    <w:rsid w:val="007839BA"/>
    <w:rsid w:val="00791B97"/>
    <w:rsid w:val="007A3DCC"/>
    <w:rsid w:val="0083260F"/>
    <w:rsid w:val="00880B7C"/>
    <w:rsid w:val="0089123A"/>
    <w:rsid w:val="008A03C1"/>
    <w:rsid w:val="008A22DE"/>
    <w:rsid w:val="008A604B"/>
    <w:rsid w:val="008E3390"/>
    <w:rsid w:val="008E575A"/>
    <w:rsid w:val="008F1AFA"/>
    <w:rsid w:val="00904C5B"/>
    <w:rsid w:val="00906F9A"/>
    <w:rsid w:val="009121E0"/>
    <w:rsid w:val="00921479"/>
    <w:rsid w:val="00941713"/>
    <w:rsid w:val="00941C76"/>
    <w:rsid w:val="0097027C"/>
    <w:rsid w:val="00974160"/>
    <w:rsid w:val="00992DFB"/>
    <w:rsid w:val="009950D8"/>
    <w:rsid w:val="009A64A0"/>
    <w:rsid w:val="009B6492"/>
    <w:rsid w:val="009D68BA"/>
    <w:rsid w:val="00A22022"/>
    <w:rsid w:val="00A25399"/>
    <w:rsid w:val="00A2776F"/>
    <w:rsid w:val="00A42032"/>
    <w:rsid w:val="00A43D62"/>
    <w:rsid w:val="00A51C8A"/>
    <w:rsid w:val="00A85421"/>
    <w:rsid w:val="00A94447"/>
    <w:rsid w:val="00A9624A"/>
    <w:rsid w:val="00AA256D"/>
    <w:rsid w:val="00AA5C75"/>
    <w:rsid w:val="00AA7C54"/>
    <w:rsid w:val="00AE24DA"/>
    <w:rsid w:val="00B12BE5"/>
    <w:rsid w:val="00B427DF"/>
    <w:rsid w:val="00B544B0"/>
    <w:rsid w:val="00B74BCB"/>
    <w:rsid w:val="00B77CB0"/>
    <w:rsid w:val="00B82BBB"/>
    <w:rsid w:val="00B85A86"/>
    <w:rsid w:val="00BB5CCB"/>
    <w:rsid w:val="00BC06D1"/>
    <w:rsid w:val="00BE2735"/>
    <w:rsid w:val="00C02246"/>
    <w:rsid w:val="00C62B83"/>
    <w:rsid w:val="00C90906"/>
    <w:rsid w:val="00C95726"/>
    <w:rsid w:val="00CE1DEB"/>
    <w:rsid w:val="00CE459D"/>
    <w:rsid w:val="00D363EB"/>
    <w:rsid w:val="00D60446"/>
    <w:rsid w:val="00DA7376"/>
    <w:rsid w:val="00DB7590"/>
    <w:rsid w:val="00DD1E8D"/>
    <w:rsid w:val="00DD23F4"/>
    <w:rsid w:val="00DD42B4"/>
    <w:rsid w:val="00DF657E"/>
    <w:rsid w:val="00E05903"/>
    <w:rsid w:val="00E207F7"/>
    <w:rsid w:val="00E27E62"/>
    <w:rsid w:val="00E40E43"/>
    <w:rsid w:val="00E474FA"/>
    <w:rsid w:val="00E53A52"/>
    <w:rsid w:val="00E735BF"/>
    <w:rsid w:val="00E9398F"/>
    <w:rsid w:val="00EA3A0F"/>
    <w:rsid w:val="00EB04C3"/>
    <w:rsid w:val="00EB4847"/>
    <w:rsid w:val="00EB5691"/>
    <w:rsid w:val="00EC458C"/>
    <w:rsid w:val="00ED24F4"/>
    <w:rsid w:val="00EE7E4D"/>
    <w:rsid w:val="00EF2E60"/>
    <w:rsid w:val="00F05BDB"/>
    <w:rsid w:val="00F31E8E"/>
    <w:rsid w:val="00F3795E"/>
    <w:rsid w:val="00F71856"/>
    <w:rsid w:val="00F73DE6"/>
    <w:rsid w:val="00F86D93"/>
    <w:rsid w:val="00FA211B"/>
    <w:rsid w:val="00FB3A6F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7F30-F45B-4923-AEEE-1406058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tkmoo.ucoz.ru/Doshkol_Obrazovan/Polojen_Semeyn_B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tkmoo.ucoz.ru/Doshkol_Obrazovan/Rekomend_po_otkr_CHDO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DADE-2962-492E-8182-A980D438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2017-02-15T08:40:00Z</cp:lastPrinted>
  <dcterms:created xsi:type="dcterms:W3CDTF">2017-02-14T06:46:00Z</dcterms:created>
  <dcterms:modified xsi:type="dcterms:W3CDTF">2017-02-15T08:40:00Z</dcterms:modified>
</cp:coreProperties>
</file>