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E" w:rsidRPr="00286690" w:rsidRDefault="00487DAE" w:rsidP="00487DAE">
      <w:pPr>
        <w:jc w:val="center"/>
        <w:rPr>
          <w:b/>
          <w:bCs/>
        </w:rPr>
      </w:pPr>
      <w:r w:rsidRPr="00286690">
        <w:rPr>
          <w:b/>
          <w:bCs/>
        </w:rPr>
        <w:t>АДМИНИСТРАТИВНЫЙ РЕГЛАМЕНТ</w:t>
      </w:r>
    </w:p>
    <w:p w:rsidR="00487DAE" w:rsidRPr="00286690" w:rsidRDefault="00487DAE" w:rsidP="00487DAE">
      <w:pPr>
        <w:jc w:val="center"/>
        <w:rPr>
          <w:b/>
          <w:bCs/>
        </w:rPr>
      </w:pPr>
      <w:r w:rsidRPr="00286690">
        <w:rPr>
          <w:b/>
          <w:bCs/>
        </w:rPr>
        <w:t>ПРЕДОСТАВЛЕНИЯ МУНИЦИПАЛЬНОЙ УСЛУГИ ПО ПРЕДОСТАВЛЕНИЮ</w:t>
      </w:r>
    </w:p>
    <w:p w:rsidR="00487DAE" w:rsidRPr="00286690" w:rsidRDefault="00487DAE" w:rsidP="00487DAE">
      <w:pPr>
        <w:jc w:val="center"/>
        <w:rPr>
          <w:b/>
          <w:bCs/>
        </w:rPr>
      </w:pPr>
      <w:r w:rsidRPr="00286690">
        <w:rPr>
          <w:b/>
          <w:bCs/>
        </w:rPr>
        <w:t>РАЗРЕШЕНИЯ НА ОТКЛОНЕНИЕ ОТ ПРЕДЕЛЬНЫХ ПАРАМЕТРОВ</w:t>
      </w:r>
    </w:p>
    <w:p w:rsidR="00487DAE" w:rsidRPr="00286690" w:rsidRDefault="00487DAE" w:rsidP="00487DAE">
      <w:pPr>
        <w:jc w:val="center"/>
        <w:rPr>
          <w:b/>
          <w:bCs/>
        </w:rPr>
      </w:pPr>
      <w:r w:rsidRPr="00286690">
        <w:rPr>
          <w:b/>
          <w:bCs/>
        </w:rPr>
        <w:t>РАЗРЕШЕННОГО СТРОИТЕЛЬСТВА, РЕКОНСТРУКЦИИ</w:t>
      </w:r>
    </w:p>
    <w:p w:rsidR="00756FD6" w:rsidRDefault="00487DAE" w:rsidP="00487DAE">
      <w:pPr>
        <w:jc w:val="center"/>
      </w:pPr>
      <w:r w:rsidRPr="00286690">
        <w:rPr>
          <w:b/>
          <w:bCs/>
        </w:rPr>
        <w:t>ОБЪЕКТОВ КАПИТАЛЬНОГО СТРОИТЕЛЬСТВА</w:t>
      </w:r>
      <w:r w:rsidR="00756FD6" w:rsidRPr="00756FD6">
        <w:t xml:space="preserve"> </w:t>
      </w:r>
    </w:p>
    <w:p w:rsidR="00756FD6" w:rsidRDefault="00756FD6" w:rsidP="00487DAE">
      <w:pPr>
        <w:jc w:val="center"/>
        <w:rPr>
          <w:b/>
          <w:bCs/>
        </w:rPr>
      </w:pPr>
      <w:r w:rsidRPr="00756FD6">
        <w:rPr>
          <w:b/>
          <w:bCs/>
        </w:rPr>
        <w:t>НА  ТЕРРИТОРИИ МО «ГОРОД ДЯТЬКОВО» И</w:t>
      </w:r>
    </w:p>
    <w:p w:rsidR="00487DAE" w:rsidRPr="00286690" w:rsidRDefault="00756FD6" w:rsidP="00487DAE">
      <w:pPr>
        <w:jc w:val="center"/>
        <w:rPr>
          <w:b/>
          <w:bCs/>
        </w:rPr>
      </w:pPr>
      <w:r w:rsidRPr="00756FD6">
        <w:rPr>
          <w:b/>
          <w:bCs/>
        </w:rPr>
        <w:t xml:space="preserve"> СЕЛЬСКИХ ПОСЕЛЕНИЙ ДЯТЬКОВСКОГО РАЙОНА</w:t>
      </w:r>
    </w:p>
    <w:p w:rsidR="00487DAE" w:rsidRPr="00286690" w:rsidRDefault="00487DAE" w:rsidP="00487DAE"/>
    <w:p w:rsidR="00487DAE" w:rsidRPr="0055223C" w:rsidRDefault="00487DAE" w:rsidP="00487DAE">
      <w:pPr>
        <w:ind w:left="900"/>
        <w:rPr>
          <w:b/>
        </w:rPr>
      </w:pPr>
      <w:r w:rsidRPr="0055223C">
        <w:rPr>
          <w:b/>
        </w:rPr>
        <w:t>I. Общие положения</w:t>
      </w:r>
    </w:p>
    <w:p w:rsidR="00487DAE" w:rsidRDefault="00487DAE" w:rsidP="00487DAE">
      <w:pPr>
        <w:ind w:firstLine="708"/>
        <w:jc w:val="both"/>
      </w:pPr>
    </w:p>
    <w:p w:rsidR="00487DAE" w:rsidRPr="00286690" w:rsidRDefault="00487DAE" w:rsidP="00487DAE">
      <w:pPr>
        <w:ind w:firstLine="708"/>
        <w:jc w:val="both"/>
      </w:pPr>
      <w:r w:rsidRPr="00286690">
        <w:t xml:space="preserve">1.1.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административный регламент) разработан на основании Градостроительного </w:t>
      </w:r>
      <w:r w:rsidRPr="0055223C">
        <w:t>кодекса</w:t>
      </w:r>
      <w:r w:rsidRPr="00286690">
        <w:t xml:space="preserve"> Российской Федерации, Федерального </w:t>
      </w:r>
      <w:r w:rsidRPr="0055223C">
        <w:t>закона</w:t>
      </w:r>
      <w:r w:rsidRPr="00286690">
        <w:t xml:space="preserve"> от 27.07.2010 </w:t>
      </w:r>
      <w:r>
        <w:t>№</w:t>
      </w:r>
      <w:r w:rsidRPr="00286690">
        <w:t>210-ФЗ "Об организации предоставления государственных и муниципальных услуг".</w:t>
      </w:r>
    </w:p>
    <w:p w:rsidR="00487DAE" w:rsidRPr="00286690" w:rsidRDefault="00487DAE" w:rsidP="00487DAE">
      <w:pPr>
        <w:ind w:firstLine="708"/>
        <w:jc w:val="both"/>
      </w:pPr>
      <w:proofErr w:type="gramStart"/>
      <w:r w:rsidRPr="00286690"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информационно-коммуникационной сети "Интернет" с соблюдением норм законодательства Российской Федерации о защите персональных</w:t>
      </w:r>
      <w:proofErr w:type="gramEnd"/>
      <w:r w:rsidRPr="00286690">
        <w:t xml:space="preserve">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87DAE" w:rsidRPr="00286690" w:rsidRDefault="00487DAE" w:rsidP="00756FD6">
      <w:pPr>
        <w:ind w:firstLine="708"/>
        <w:jc w:val="both"/>
      </w:pPr>
      <w:r w:rsidRPr="00286690">
        <w:t>1.2. Муниципальная услуга предоставляется физическим и юридическим лицам -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заявитель).</w:t>
      </w:r>
    </w:p>
    <w:p w:rsidR="00756FD6" w:rsidRDefault="00487DAE" w:rsidP="00756FD6">
      <w:pPr>
        <w:ind w:firstLine="708"/>
        <w:jc w:val="both"/>
      </w:pPr>
      <w:r w:rsidRPr="00286690">
        <w:t xml:space="preserve">1.3. </w:t>
      </w:r>
      <w:r w:rsidR="00756FD6">
        <w:t xml:space="preserve"> </w:t>
      </w:r>
      <w:r w:rsidR="00756FD6">
        <w:t xml:space="preserve">Муниципальную услугу по  предоставлению разрешения на </w:t>
      </w:r>
      <w:r w:rsidR="00756FD6">
        <w:t xml:space="preserve">отклонение от предельных </w:t>
      </w:r>
      <w:r w:rsidR="00756FD6" w:rsidRPr="00756FD6">
        <w:t xml:space="preserve">отклонение параметров разрешенного строительства, реконструкции объектов капитального строительства </w:t>
      </w:r>
      <w:r w:rsidR="00756FD6">
        <w:t xml:space="preserve"> на территории МО «город Дятьково»</w:t>
      </w:r>
      <w:r w:rsidR="00756FD6">
        <w:t xml:space="preserve"> </w:t>
      </w:r>
      <w:r w:rsidR="00756FD6">
        <w:t xml:space="preserve">и сельских поселений </w:t>
      </w:r>
      <w:proofErr w:type="spellStart"/>
      <w:r w:rsidR="00756FD6">
        <w:t>Дятьковского</w:t>
      </w:r>
      <w:proofErr w:type="spellEnd"/>
      <w:r w:rsidR="00756FD6">
        <w:t xml:space="preserve"> района исполняет Комитет по управлению муниципальным имуществом и архитектуре  администрации </w:t>
      </w:r>
      <w:proofErr w:type="spellStart"/>
      <w:r w:rsidR="00756FD6">
        <w:t>Дятьковского</w:t>
      </w:r>
      <w:proofErr w:type="spellEnd"/>
      <w:r w:rsidR="00756FD6">
        <w:t xml:space="preserve"> района (далее КУМИ) </w:t>
      </w:r>
    </w:p>
    <w:p w:rsidR="00756FD6" w:rsidRDefault="00756FD6" w:rsidP="00756FD6">
      <w:pPr>
        <w:ind w:firstLine="708"/>
        <w:jc w:val="both"/>
      </w:pPr>
      <w:r>
        <w:t>242600, Брянская область, г. Дятьково, ул. Ленина, 141а</w:t>
      </w:r>
      <w:proofErr w:type="gramStart"/>
      <w:r>
        <w:t xml:space="preserve"> .</w:t>
      </w:r>
      <w:proofErr w:type="gramEnd"/>
    </w:p>
    <w:p w:rsidR="00756FD6" w:rsidRDefault="00756FD6" w:rsidP="00756FD6">
      <w:pPr>
        <w:ind w:firstLine="708"/>
        <w:jc w:val="both"/>
      </w:pPr>
      <w:r>
        <w:lastRenderedPageBreak/>
        <w:t>Контактные телефоны: (3-51-82)</w:t>
      </w:r>
    </w:p>
    <w:p w:rsidR="00756FD6" w:rsidRDefault="00756FD6" w:rsidP="00756FD6">
      <w:pPr>
        <w:ind w:firstLine="708"/>
        <w:jc w:val="both"/>
      </w:pPr>
      <w:r>
        <w:t>Часы работы:</w:t>
      </w:r>
    </w:p>
    <w:p w:rsidR="00756FD6" w:rsidRDefault="00756FD6" w:rsidP="00756FD6">
      <w:pPr>
        <w:ind w:firstLine="708"/>
        <w:jc w:val="both"/>
      </w:pPr>
      <w:r>
        <w:t>понедельник - четверг  с 8.30  до 17.45, перерыв 13.00 - 14.00,</w:t>
      </w:r>
    </w:p>
    <w:p w:rsidR="00756FD6" w:rsidRDefault="00756FD6" w:rsidP="00756FD6">
      <w:pPr>
        <w:ind w:firstLine="708"/>
        <w:jc w:val="both"/>
      </w:pPr>
      <w:r>
        <w:t>пятница с 8.30 до 16.30, перерыв  13.00-14.00.</w:t>
      </w:r>
    </w:p>
    <w:p w:rsidR="00756FD6" w:rsidRDefault="00756FD6" w:rsidP="00756FD6">
      <w:pPr>
        <w:ind w:firstLine="708"/>
        <w:jc w:val="both"/>
      </w:pPr>
      <w:r>
        <w:t xml:space="preserve">          суббота и воскресенье – выходные дни.</w:t>
      </w:r>
    </w:p>
    <w:p w:rsidR="00756FD6" w:rsidRDefault="00756FD6" w:rsidP="00756FD6">
      <w:pPr>
        <w:ind w:firstLine="708"/>
        <w:jc w:val="both"/>
      </w:pPr>
    </w:p>
    <w:p w:rsidR="00756FD6" w:rsidRDefault="00756FD6" w:rsidP="00756FD6">
      <w:pPr>
        <w:ind w:firstLine="708"/>
        <w:jc w:val="both"/>
      </w:pPr>
      <w:r>
        <w:t xml:space="preserve">Прием заявлений о предоставлении разрешения на </w:t>
      </w:r>
      <w:r w:rsidRPr="00756FD6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 осуществляется в кабинете  № 34. </w:t>
      </w:r>
    </w:p>
    <w:p w:rsidR="00756FD6" w:rsidRDefault="00756FD6" w:rsidP="00756FD6">
      <w:pPr>
        <w:ind w:firstLine="708"/>
        <w:jc w:val="both"/>
      </w:pPr>
      <w:r>
        <w:t>Информацию о правилах и порядке предоставления муниципальной услуги заявитель может получить:</w:t>
      </w:r>
    </w:p>
    <w:p w:rsidR="00756FD6" w:rsidRDefault="00756FD6" w:rsidP="00756FD6">
      <w:pPr>
        <w:ind w:firstLine="708"/>
        <w:jc w:val="both"/>
      </w:pPr>
      <w:r>
        <w:t xml:space="preserve">-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 http://admindtk.ru/ в сети Интернет,</w:t>
      </w:r>
    </w:p>
    <w:p w:rsidR="00756FD6" w:rsidRDefault="00756FD6" w:rsidP="00756FD6">
      <w:pPr>
        <w:ind w:firstLine="708"/>
        <w:jc w:val="both"/>
      </w:pPr>
      <w:r>
        <w:t xml:space="preserve"> Адрес электронной почты- E-</w:t>
      </w:r>
      <w:proofErr w:type="spellStart"/>
      <w:r>
        <w:t>mail</w:t>
      </w:r>
      <w:proofErr w:type="spellEnd"/>
      <w:r>
        <w:t>: radmdtk@mail.ru  факс: +7(48333)3-22-03</w:t>
      </w:r>
    </w:p>
    <w:p w:rsidR="00756FD6" w:rsidRDefault="00756FD6" w:rsidP="00756FD6">
      <w:pPr>
        <w:ind w:firstLine="708"/>
        <w:jc w:val="both"/>
      </w:pPr>
      <w:r>
        <w:t>- у специалистов  по телефону 3-51-82, путем  обращения в администрацию по адресу: 242600, Брянская область, г. Дятьково, ул. Ленина, 141а</w:t>
      </w:r>
      <w:proofErr w:type="gramStart"/>
      <w:r>
        <w:t xml:space="preserve"> .</w:t>
      </w:r>
      <w:proofErr w:type="gramEnd"/>
    </w:p>
    <w:p w:rsidR="00756FD6" w:rsidRDefault="00756FD6" w:rsidP="00756FD6">
      <w:pPr>
        <w:ind w:firstLine="708"/>
        <w:jc w:val="both"/>
      </w:pPr>
      <w:r>
        <w:t>ЕПГУ и в многофункциональном центре (далее - МФЦ).</w:t>
      </w:r>
    </w:p>
    <w:p w:rsidR="00756FD6" w:rsidRDefault="00756FD6" w:rsidP="00756FD6">
      <w:pPr>
        <w:ind w:firstLine="708"/>
        <w:jc w:val="both"/>
      </w:pPr>
      <w: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756FD6" w:rsidRDefault="00756FD6" w:rsidP="00756FD6">
      <w:pPr>
        <w:ind w:firstLine="708"/>
        <w:jc w:val="both"/>
      </w:pPr>
      <w:r>
        <w:t>- в устной форме лично в часы приема в КУМИ  или по телефону  3-51-82 в соответствии с графиком работы, в письменной форме лично или почтовым отправлением в адрес  г. Дятьково, ул. Ленина, д.141а, в электронной форме, в том числе через ЕПГУ.</w:t>
      </w:r>
    </w:p>
    <w:p w:rsidR="00756FD6" w:rsidRDefault="00756FD6" w:rsidP="00756FD6">
      <w:pPr>
        <w:ind w:firstLine="708"/>
        <w:jc w:val="both"/>
      </w:pPr>
      <w: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 КУМИ (лично или по телефону) осуществляет устное информирование обратившегося за информацией заявителя.</w:t>
      </w:r>
    </w:p>
    <w:p w:rsidR="00756FD6" w:rsidRDefault="00756FD6" w:rsidP="00756FD6">
      <w:pPr>
        <w:ind w:firstLine="708"/>
        <w:jc w:val="both"/>
      </w:pPr>
      <w:r>
        <w:t xml:space="preserve">Письменный ответ </w:t>
      </w:r>
      <w:proofErr w:type="gramStart"/>
      <w:r>
        <w:t xml:space="preserve">подписывается главой администрации </w:t>
      </w:r>
      <w:proofErr w:type="spellStart"/>
      <w:r>
        <w:t>Дятьковского</w:t>
      </w:r>
      <w:proofErr w:type="spellEnd"/>
      <w:r>
        <w:t xml:space="preserve"> района содержит</w:t>
      </w:r>
      <w:proofErr w:type="gramEnd"/>
      <w:r>
        <w:t xml:space="preserve">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756FD6" w:rsidRDefault="00756FD6" w:rsidP="00756FD6">
      <w:pPr>
        <w:ind w:firstLine="708"/>
        <w:jc w:val="both"/>
      </w:pPr>
      <w:proofErr w:type="gramStart"/>
      <w: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87DAE" w:rsidRPr="00286690" w:rsidRDefault="00756FD6" w:rsidP="00756FD6">
      <w:pPr>
        <w:ind w:firstLine="708"/>
        <w:jc w:val="both"/>
      </w:pPr>
      <w:r>
        <w:t>Ответ на обращение направляется заявителю в течение 30 (тридцати) дней со дня регистрации обращения</w:t>
      </w:r>
      <w:r>
        <w:t xml:space="preserve"> в  администрации </w:t>
      </w:r>
      <w:proofErr w:type="spellStart"/>
      <w:r>
        <w:t>Дятьковского</w:t>
      </w:r>
      <w:proofErr w:type="spellEnd"/>
      <w:r>
        <w:t xml:space="preserve"> </w:t>
      </w:r>
      <w:r>
        <w:t>района.</w:t>
      </w:r>
    </w:p>
    <w:p w:rsidR="00487DAE" w:rsidRPr="00AE5D36" w:rsidRDefault="00487DAE" w:rsidP="00487DAE">
      <w:pPr>
        <w:ind w:firstLine="708"/>
        <w:rPr>
          <w:b/>
        </w:rPr>
      </w:pPr>
      <w:r w:rsidRPr="00AE5D36">
        <w:rPr>
          <w:b/>
        </w:rPr>
        <w:t>II. Стандарт предоставления муниципальной услуги</w:t>
      </w:r>
    </w:p>
    <w:p w:rsidR="00487DAE" w:rsidRPr="00AE5D36" w:rsidRDefault="00487DAE" w:rsidP="00487DAE">
      <w:pPr>
        <w:rPr>
          <w:b/>
        </w:rPr>
      </w:pPr>
    </w:p>
    <w:p w:rsidR="00487DAE" w:rsidRPr="00286690" w:rsidRDefault="00487DAE" w:rsidP="00487DAE">
      <w:pPr>
        <w:ind w:firstLine="708"/>
        <w:jc w:val="both"/>
      </w:pPr>
      <w:r w:rsidRPr="00286690">
        <w:lastRenderedPageBreak/>
        <w:t>2.1. 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756FD6" w:rsidRDefault="00487DAE" w:rsidP="00756FD6">
      <w:pPr>
        <w:ind w:firstLine="708"/>
        <w:jc w:val="both"/>
      </w:pPr>
      <w:r w:rsidRPr="00286690">
        <w:t xml:space="preserve">2.2. </w:t>
      </w:r>
      <w:r w:rsidR="00756FD6">
        <w:t>Предоставление муниципальной услуги осуществляется КУМИ. В процедуре предоставления муниципальной услуги участвует комиссия по подготовке проекта правил землепользования и застройки МО «город Дятьково» (далее - комиссия).</w:t>
      </w:r>
    </w:p>
    <w:p w:rsidR="00756FD6" w:rsidRDefault="00756FD6" w:rsidP="00756FD6">
      <w:pPr>
        <w:ind w:firstLine="708"/>
        <w:jc w:val="both"/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56FD6" w:rsidRDefault="00756FD6" w:rsidP="00756FD6">
      <w:pPr>
        <w:ind w:firstLine="708"/>
        <w:jc w:val="both"/>
      </w:pPr>
      <w:r>
        <w:t xml:space="preserve">2.3. Результатом предоставления муниципальной услуги является выдача копии нормативного правового акта  администрации </w:t>
      </w:r>
      <w:proofErr w:type="spellStart"/>
      <w:r>
        <w:t>Дятьковского</w:t>
      </w:r>
      <w:proofErr w:type="spellEnd"/>
      <w:r>
        <w:t xml:space="preserve"> района о предоставлении разрешения </w:t>
      </w:r>
      <w:r w:rsidRPr="00756FD6">
        <w:t>на отклонение от предельных параметров разрешенного строительства, реконструкции объек</w:t>
      </w:r>
      <w:r>
        <w:t>тов капитального строительства</w:t>
      </w:r>
      <w:proofErr w:type="gramStart"/>
      <w:r>
        <w:t xml:space="preserve"> </w:t>
      </w:r>
      <w:r>
        <w:t>.</w:t>
      </w:r>
      <w:proofErr w:type="gramEnd"/>
    </w:p>
    <w:p w:rsidR="00756FD6" w:rsidRDefault="00756FD6" w:rsidP="00756FD6">
      <w:pPr>
        <w:ind w:firstLine="708"/>
        <w:jc w:val="both"/>
      </w:pPr>
      <w: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756FD6" w:rsidRDefault="00756FD6" w:rsidP="00756FD6">
      <w:pPr>
        <w:ind w:firstLine="708"/>
        <w:jc w:val="both"/>
      </w:pPr>
      <w:r>
        <w:t xml:space="preserve">Отказ в предоставлении муниципальной услуги оформляется в виде письма администрации </w:t>
      </w:r>
      <w:proofErr w:type="spellStart"/>
      <w:r>
        <w:t>Дятьковского</w:t>
      </w:r>
      <w:proofErr w:type="spellEnd"/>
      <w:r>
        <w:t xml:space="preserve"> района об отказе в предоставлении разрешения</w:t>
      </w:r>
      <w:r>
        <w:t xml:space="preserve"> </w:t>
      </w:r>
      <w:r w:rsidRPr="00756FD6">
        <w:t xml:space="preserve">на отклонение от предельных параметров разрешенного строительства, реконструкции объектов капитального строительства  </w:t>
      </w:r>
      <w:r>
        <w:t xml:space="preserve"> и выдается заявителю в виде копии нормативного правового акта.</w:t>
      </w:r>
    </w:p>
    <w:p w:rsidR="00756FD6" w:rsidRDefault="00756FD6" w:rsidP="00756FD6">
      <w:pPr>
        <w:ind w:firstLine="708"/>
        <w:jc w:val="both"/>
      </w:pPr>
      <w:r>
        <w:t xml:space="preserve">2.4. Срок предоставления муниципальной услуги - не более 46 (сорока шести) дней со дня поступления заявления о предоставлении разрешения на </w:t>
      </w:r>
      <w:r w:rsidRPr="00756FD6">
        <w:t xml:space="preserve"> отклонение от предельных параметров разрешенного строительства, реконструкции объектов капитального строительства  </w:t>
      </w:r>
      <w:r>
        <w:t xml:space="preserve"> (далее - заявление) в комиссию.</w:t>
      </w:r>
    </w:p>
    <w:p w:rsidR="00756FD6" w:rsidRDefault="00756FD6" w:rsidP="00756FD6">
      <w:pPr>
        <w:ind w:firstLine="708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56FD6" w:rsidRDefault="00756FD6" w:rsidP="00756FD6">
      <w:pPr>
        <w:ind w:firstLine="708"/>
        <w:jc w:val="both"/>
      </w:pPr>
      <w:r>
        <w:t>- земельным кодексом Российской Федерации;</w:t>
      </w:r>
    </w:p>
    <w:p w:rsidR="00756FD6" w:rsidRDefault="00756FD6" w:rsidP="00756FD6">
      <w:pPr>
        <w:ind w:firstLine="708"/>
        <w:jc w:val="both"/>
      </w:pPr>
      <w:r>
        <w:t>- градостроительным кодексом Российской Федерации;</w:t>
      </w:r>
    </w:p>
    <w:p w:rsidR="00487DAE" w:rsidRPr="00286690" w:rsidRDefault="00756FD6" w:rsidP="00487DAE">
      <w:pPr>
        <w:ind w:firstLine="708"/>
        <w:jc w:val="both"/>
      </w:pPr>
      <w:r>
        <w:t xml:space="preserve">- федеральным законом от 06.10.2003 № 131-ФЗ "Об общих принципах организации местного самоуправления </w:t>
      </w:r>
      <w:r w:rsidR="00487DAE" w:rsidRPr="00286690">
        <w:t xml:space="preserve"> в Российской Федерации";</w:t>
      </w:r>
    </w:p>
    <w:p w:rsidR="00487DAE" w:rsidRPr="00286690" w:rsidRDefault="00487DAE" w:rsidP="00487DAE">
      <w:pPr>
        <w:ind w:firstLine="708"/>
        <w:jc w:val="both"/>
      </w:pPr>
      <w:r>
        <w:t>- ф</w:t>
      </w:r>
      <w:r w:rsidRPr="00286690">
        <w:t xml:space="preserve">едеральным </w:t>
      </w:r>
      <w:r w:rsidRPr="00723CE8">
        <w:t>законом</w:t>
      </w:r>
      <w:r w:rsidRPr="00286690">
        <w:t xml:space="preserve"> от 29.12.2004 </w:t>
      </w:r>
      <w:r>
        <w:t>№</w:t>
      </w:r>
      <w:r w:rsidRPr="00286690">
        <w:t xml:space="preserve"> 191-ФЗ "О введении в действие Градостроительного кодекса Российской Федерации";</w:t>
      </w:r>
    </w:p>
    <w:p w:rsidR="00487DAE" w:rsidRPr="00286690" w:rsidRDefault="00487DAE" w:rsidP="00487DAE">
      <w:pPr>
        <w:ind w:firstLine="708"/>
        <w:jc w:val="both"/>
      </w:pPr>
      <w:r>
        <w:t>- ф</w:t>
      </w:r>
      <w:r w:rsidRPr="00286690">
        <w:t xml:space="preserve">едеральным </w:t>
      </w:r>
      <w:r w:rsidRPr="00723CE8">
        <w:t>законом</w:t>
      </w:r>
      <w:r w:rsidRPr="00286690">
        <w:t xml:space="preserve"> от 27.07.2010 </w:t>
      </w:r>
      <w:r>
        <w:t>№</w:t>
      </w:r>
      <w:r w:rsidRPr="00286690">
        <w:t xml:space="preserve"> 210-ФЗ "Об организации предоставления государственных и муниципальных услуг";</w:t>
      </w:r>
    </w:p>
    <w:p w:rsidR="00487DAE" w:rsidRPr="00286690" w:rsidRDefault="00487DAE" w:rsidP="00487DAE">
      <w:pPr>
        <w:ind w:firstLine="708"/>
        <w:jc w:val="both"/>
      </w:pPr>
      <w:r>
        <w:t>- ф</w:t>
      </w:r>
      <w:r w:rsidRPr="00286690">
        <w:t xml:space="preserve">едеральным </w:t>
      </w:r>
      <w:r w:rsidRPr="00723CE8">
        <w:t>законом</w:t>
      </w:r>
      <w:r w:rsidRPr="00286690">
        <w:t xml:space="preserve"> от 27.07.2006 </w:t>
      </w:r>
      <w:r>
        <w:t>№</w:t>
      </w:r>
      <w:r w:rsidRPr="00286690">
        <w:t xml:space="preserve"> 152-ФЗ "О персональных данных";</w:t>
      </w:r>
    </w:p>
    <w:p w:rsidR="00487DAE" w:rsidRPr="00286690" w:rsidRDefault="00487DAE" w:rsidP="00487DAE">
      <w:pPr>
        <w:ind w:firstLine="708"/>
        <w:jc w:val="both"/>
      </w:pPr>
      <w:r>
        <w:t>- ф</w:t>
      </w:r>
      <w:r w:rsidRPr="00286690">
        <w:t xml:space="preserve">едеральным </w:t>
      </w:r>
      <w:r w:rsidRPr="00723CE8">
        <w:t>законом</w:t>
      </w:r>
      <w:r w:rsidRPr="00286690">
        <w:t xml:space="preserve"> от 22.07.2008 </w:t>
      </w:r>
      <w:r>
        <w:t>№</w:t>
      </w:r>
      <w:r w:rsidRPr="00286690">
        <w:t xml:space="preserve"> 123-ФЗ "Технический регламент о требованиях пожарной безопасности";</w:t>
      </w:r>
    </w:p>
    <w:p w:rsidR="00487DAE" w:rsidRPr="00286690" w:rsidRDefault="00487DAE" w:rsidP="00487DAE">
      <w:pPr>
        <w:ind w:firstLine="708"/>
        <w:jc w:val="both"/>
      </w:pPr>
      <w:r>
        <w:lastRenderedPageBreak/>
        <w:t>- ф</w:t>
      </w:r>
      <w:r w:rsidRPr="00286690">
        <w:t xml:space="preserve">едеральным </w:t>
      </w:r>
      <w:r w:rsidRPr="00723CE8">
        <w:t>законом</w:t>
      </w:r>
      <w:r w:rsidRPr="00286690">
        <w:t xml:space="preserve"> от 30.12.2009 </w:t>
      </w:r>
      <w:r>
        <w:t>№</w:t>
      </w:r>
      <w:r w:rsidRPr="00286690">
        <w:t xml:space="preserve"> 384-ФЗ "Технический регламент о безопасности зданий и сооружений";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723CE8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"О единой системе межведомственного электронного взаимодействия";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723CE8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723CE8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723CE8">
        <w:t>постановлением</w:t>
      </w:r>
      <w:r w:rsidRPr="00286690">
        <w:t xml:space="preserve"> Главного государственного санитарного врача Российской Федерации от 25.09.2007 </w:t>
      </w:r>
      <w:r>
        <w:t>№</w:t>
      </w:r>
      <w:r w:rsidRPr="00286690">
        <w:t xml:space="preserve">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723CE8">
        <w:t>СП 42.13330.2011</w:t>
      </w:r>
      <w:r w:rsidRPr="00286690">
        <w:t xml:space="preserve">. Свод правил. </w:t>
      </w:r>
      <w:r>
        <w:t>«</w:t>
      </w:r>
      <w:r w:rsidRPr="00286690">
        <w:t>Градостроительство. Планировка и застройка городских и сельских поселений</w:t>
      </w:r>
      <w:proofErr w:type="gramStart"/>
      <w:r w:rsidRPr="00286690">
        <w:t>.</w:t>
      </w:r>
      <w:r>
        <w:t>»</w:t>
      </w:r>
      <w:r w:rsidRPr="00286690">
        <w:t xml:space="preserve"> </w:t>
      </w:r>
      <w:proofErr w:type="gramEnd"/>
      <w:r w:rsidRPr="00286690">
        <w:t xml:space="preserve">Актуализированная редакция СНиП 2.07.01-89*, утвержденных приказом </w:t>
      </w:r>
      <w:proofErr w:type="spellStart"/>
      <w:r w:rsidRPr="00286690">
        <w:t>Минрегиона</w:t>
      </w:r>
      <w:proofErr w:type="spellEnd"/>
      <w:r w:rsidRPr="00286690">
        <w:t xml:space="preserve"> Российской Федерации от 28.12.2010 </w:t>
      </w:r>
      <w:r>
        <w:t>№</w:t>
      </w:r>
      <w:r w:rsidRPr="00286690">
        <w:t xml:space="preserve"> 820;</w:t>
      </w:r>
    </w:p>
    <w:p w:rsidR="001A46E9" w:rsidRDefault="00487DAE" w:rsidP="001A46E9">
      <w:pPr>
        <w:ind w:firstLine="708"/>
        <w:jc w:val="both"/>
      </w:pPr>
      <w:r w:rsidRPr="00286690">
        <w:t xml:space="preserve">2.6. </w:t>
      </w:r>
      <w:r w:rsidR="001A46E9">
        <w:t>По выбору заявителя заявление и документы, необходимые для предоставления муниципальной услуги, представляются одним из следующих способов:</w:t>
      </w:r>
    </w:p>
    <w:p w:rsidR="001A46E9" w:rsidRDefault="001A46E9" w:rsidP="001A46E9">
      <w:pPr>
        <w:ind w:firstLine="708"/>
        <w:jc w:val="both"/>
      </w:pPr>
      <w:r>
        <w:t xml:space="preserve">- лично в КУМИ администрации </w:t>
      </w:r>
      <w:proofErr w:type="spellStart"/>
      <w:r>
        <w:t>Дятьковского</w:t>
      </w:r>
      <w:proofErr w:type="spellEnd"/>
      <w:r>
        <w:t xml:space="preserve"> района</w:t>
      </w:r>
    </w:p>
    <w:p w:rsidR="001A46E9" w:rsidRDefault="001A46E9" w:rsidP="001A46E9">
      <w:pPr>
        <w:ind w:firstLine="708"/>
        <w:jc w:val="both"/>
      </w:pPr>
      <w:r>
        <w:t>или МФЦ;</w:t>
      </w:r>
    </w:p>
    <w:p w:rsidR="001A46E9" w:rsidRDefault="001A46E9" w:rsidP="001A46E9">
      <w:pPr>
        <w:ind w:firstLine="708"/>
        <w:jc w:val="both"/>
      </w:pPr>
      <w:r>
        <w:t xml:space="preserve">- почтовым отправлением по месту нахождения КУМИ администрации </w:t>
      </w:r>
      <w:proofErr w:type="spellStart"/>
      <w:r>
        <w:t>Дятьковского</w:t>
      </w:r>
      <w:proofErr w:type="spellEnd"/>
      <w:r>
        <w:t xml:space="preserve"> района; </w:t>
      </w:r>
    </w:p>
    <w:p w:rsidR="001A46E9" w:rsidRDefault="001A46E9" w:rsidP="001A46E9">
      <w:pPr>
        <w:ind w:firstLine="708"/>
        <w:jc w:val="both"/>
      </w:pPr>
      <w:r>
        <w:t>- в электронной форме путем направления запроса на адрес электронной почты radm.dtk@mail.ru,</w:t>
      </w:r>
    </w:p>
    <w:p w:rsidR="001A46E9" w:rsidRDefault="001A46E9" w:rsidP="001A46E9">
      <w:pPr>
        <w:ind w:firstLine="708"/>
        <w:jc w:val="both"/>
      </w:pPr>
      <w:r>
        <w:t xml:space="preserve">с помощью официального сайта  администрации </w:t>
      </w:r>
      <w:proofErr w:type="spellStart"/>
      <w:r>
        <w:t>Дятьковского</w:t>
      </w:r>
      <w:proofErr w:type="spellEnd"/>
      <w:r>
        <w:t xml:space="preserve"> района</w:t>
      </w:r>
    </w:p>
    <w:p w:rsidR="001A46E9" w:rsidRDefault="001A46E9" w:rsidP="001A46E9">
      <w:pPr>
        <w:ind w:firstLine="708"/>
        <w:jc w:val="both"/>
      </w:pPr>
      <w:r>
        <w:t>или посредством личного кабинета ЕПГУ.</w:t>
      </w:r>
    </w:p>
    <w:p w:rsidR="001A46E9" w:rsidRDefault="001A46E9" w:rsidP="001A46E9">
      <w:pPr>
        <w:ind w:firstLine="708"/>
        <w:jc w:val="both"/>
      </w:pPr>
      <w: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1A46E9" w:rsidRDefault="001A46E9" w:rsidP="001A46E9">
      <w:pPr>
        <w:ind w:firstLine="708"/>
        <w:jc w:val="both"/>
      </w:pPr>
      <w:r>
        <w:t>- заявление по образцу (приложение №1).</w:t>
      </w:r>
    </w:p>
    <w:p w:rsidR="001A46E9" w:rsidRDefault="001A46E9" w:rsidP="001A46E9">
      <w:pPr>
        <w:ind w:firstLine="708"/>
        <w:jc w:val="both"/>
      </w:pPr>
      <w:r>
        <w:t xml:space="preserve">2.6.2. Документы и информация, </w:t>
      </w:r>
      <w:proofErr w:type="gramStart"/>
      <w:r>
        <w:t>запрашиваемые</w:t>
      </w:r>
      <w:proofErr w:type="gramEnd"/>
      <w:r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1A46E9" w:rsidRDefault="001A46E9" w:rsidP="001A46E9">
      <w:pPr>
        <w:ind w:firstLine="708"/>
        <w:jc w:val="both"/>
      </w:pPr>
      <w:r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</w:t>
      </w:r>
      <w:r>
        <w:lastRenderedPageBreak/>
        <w:t>ним запрашиваемых сведений - в Управлении Федеральной службы государственной регистрации, кадастра и картографии по Брянской области;</w:t>
      </w:r>
    </w:p>
    <w:p w:rsidR="001A46E9" w:rsidRDefault="001A46E9" w:rsidP="001A46E9">
      <w:pPr>
        <w:ind w:firstLine="708"/>
        <w:jc w:val="both"/>
      </w:pPr>
      <w:r>
        <w:t>- выписки из Единого государственного реестра юридических лиц - в органе Федеральной налоговой службы;</w:t>
      </w:r>
    </w:p>
    <w:p w:rsidR="001A46E9" w:rsidRDefault="001A46E9" w:rsidP="001A46E9">
      <w:pPr>
        <w:ind w:firstLine="708"/>
        <w:jc w:val="both"/>
      </w:pPr>
      <w:r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1A46E9" w:rsidRDefault="001A46E9" w:rsidP="001A46E9">
      <w:pPr>
        <w:ind w:firstLine="708"/>
        <w:jc w:val="both"/>
      </w:pPr>
      <w:r>
        <w:t>- кадастровая выписка об объекте недвижимости - в Управлении Федеральной службы государственной регистрации, кадастра и картографии по Брянской области;</w:t>
      </w:r>
    </w:p>
    <w:p w:rsidR="001A46E9" w:rsidRDefault="001A46E9" w:rsidP="001A46E9">
      <w:pPr>
        <w:ind w:firstLine="708"/>
        <w:jc w:val="both"/>
      </w:pPr>
      <w:r>
        <w:t>2.7. Запрещается требовать от заявителя:</w:t>
      </w:r>
    </w:p>
    <w:p w:rsidR="001A46E9" w:rsidRDefault="001A46E9" w:rsidP="001A46E9">
      <w:pPr>
        <w:ind w:firstLine="708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46E9" w:rsidRDefault="001A46E9" w:rsidP="001A46E9">
      <w:pPr>
        <w:ind w:firstLine="708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>
        <w:t xml:space="preserve"> 7 Федерального закона от 27.07.2010 №210-ФЗ "Об организации предоставления государственных и муниципальных услуг".</w:t>
      </w:r>
    </w:p>
    <w:p w:rsidR="001A46E9" w:rsidRDefault="001A46E9" w:rsidP="001A46E9">
      <w:pPr>
        <w:ind w:firstLine="708"/>
        <w:jc w:val="both"/>
      </w:pPr>
      <w:r>
        <w:t>2.8. Основания для отказа в приеме заявления и документов отсутствуют.</w:t>
      </w:r>
    </w:p>
    <w:p w:rsidR="001A46E9" w:rsidRDefault="001A46E9" w:rsidP="001A46E9">
      <w:pPr>
        <w:ind w:firstLine="708"/>
        <w:jc w:val="both"/>
      </w:pPr>
      <w:r>
        <w:t>2.9. Основания для приостановления муниципальной услуги отсутствуют.</w:t>
      </w:r>
    </w:p>
    <w:p w:rsidR="001A46E9" w:rsidRDefault="001A46E9" w:rsidP="001A46E9">
      <w:pPr>
        <w:ind w:firstLine="708"/>
        <w:jc w:val="both"/>
      </w:pPr>
      <w:r>
        <w:t>Заявителю отказывается в предоставлении муниципальной услуги, если:</w:t>
      </w:r>
    </w:p>
    <w:p w:rsidR="001A46E9" w:rsidRDefault="001A46E9" w:rsidP="001A46E9">
      <w:pPr>
        <w:ind w:firstLine="708"/>
        <w:jc w:val="both"/>
      </w:pPr>
      <w:r>
        <w:t>- заявитель не является правообладателем земельного участка;</w:t>
      </w:r>
    </w:p>
    <w:p w:rsidR="001A46E9" w:rsidRDefault="001A46E9" w:rsidP="001A46E9">
      <w:pPr>
        <w:ind w:firstLine="708"/>
        <w:jc w:val="both"/>
      </w:pPr>
      <w:r>
        <w:t>-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1A46E9" w:rsidRDefault="001A46E9" w:rsidP="001A46E9">
      <w:pPr>
        <w:ind w:firstLine="708"/>
        <w:jc w:val="both"/>
      </w:pPr>
      <w:r>
        <w:t>- 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1A46E9" w:rsidRDefault="001A46E9" w:rsidP="001A46E9">
      <w:pPr>
        <w:ind w:firstLine="708"/>
        <w:jc w:val="both"/>
      </w:pPr>
      <w:r>
        <w:t>- заявитель письменно отказывается от получения разрешения на отклонение от предельных параметров.</w:t>
      </w:r>
    </w:p>
    <w:p w:rsidR="001A46E9" w:rsidRDefault="001A46E9" w:rsidP="001A46E9">
      <w:pPr>
        <w:ind w:firstLine="708"/>
        <w:jc w:val="both"/>
      </w:pPr>
      <w:r>
        <w:t>2.10. Услуги, являющиеся необходимыми и обязательными для предоставления муниципальной услуги, отсутствуют.</w:t>
      </w:r>
    </w:p>
    <w:p w:rsidR="001A46E9" w:rsidRDefault="001A46E9" w:rsidP="001A46E9">
      <w:pPr>
        <w:ind w:firstLine="708"/>
        <w:jc w:val="both"/>
      </w:pPr>
      <w:r>
        <w:t>2.11. Муниципальная услуга предоставляется бесплатно.</w:t>
      </w:r>
    </w:p>
    <w:p w:rsidR="001A46E9" w:rsidRDefault="001A46E9" w:rsidP="001A46E9">
      <w:pPr>
        <w:ind w:firstLine="708"/>
        <w:jc w:val="both"/>
      </w:pPr>
      <w:r>
        <w:t>2.12.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46E9" w:rsidRDefault="001A46E9" w:rsidP="001A46E9">
      <w:pPr>
        <w:ind w:firstLine="708"/>
        <w:jc w:val="both"/>
      </w:pPr>
      <w:r>
        <w:lastRenderedPageBreak/>
        <w:t>2.13. Регистрация заявления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1A46E9" w:rsidRDefault="001A46E9" w:rsidP="001A46E9">
      <w:pPr>
        <w:ind w:firstLine="708"/>
        <w:jc w:val="both"/>
      </w:pPr>
      <w:r>
        <w:t>2.14. При подаче заявления через МФЦ регистрация заявления в течени</w:t>
      </w:r>
      <w:proofErr w:type="gramStart"/>
      <w:r>
        <w:t>и</w:t>
      </w:r>
      <w:proofErr w:type="gramEnd"/>
      <w:r>
        <w:t xml:space="preserve"> одного рабочего дня с момента доставки его курьером в администрацию </w:t>
      </w:r>
      <w:proofErr w:type="spellStart"/>
      <w:r>
        <w:t>Дятьковского</w:t>
      </w:r>
      <w:proofErr w:type="spellEnd"/>
      <w:r>
        <w:t xml:space="preserve"> района.</w:t>
      </w:r>
    </w:p>
    <w:p w:rsidR="001A46E9" w:rsidRDefault="001A46E9" w:rsidP="001A46E9">
      <w:pPr>
        <w:ind w:firstLine="708"/>
        <w:jc w:val="both"/>
      </w:pPr>
      <w:r>
        <w:t>2.15. Показатели качества и доступности муниципальной услуги.</w:t>
      </w:r>
    </w:p>
    <w:p w:rsidR="001A46E9" w:rsidRDefault="001A46E9" w:rsidP="001A46E9">
      <w:pPr>
        <w:ind w:firstLine="708"/>
        <w:jc w:val="both"/>
      </w:pPr>
      <w:r>
        <w:t>2.15.1. Показателями качества муниципальной услуги являются:</w:t>
      </w:r>
    </w:p>
    <w:p w:rsidR="001A46E9" w:rsidRDefault="001A46E9" w:rsidP="001A46E9">
      <w:pPr>
        <w:ind w:firstLine="708"/>
        <w:jc w:val="both"/>
      </w:pPr>
      <w:r>
        <w:t>- исполнение обращения в установленные сроки;</w:t>
      </w:r>
    </w:p>
    <w:p w:rsidR="001A46E9" w:rsidRDefault="001A46E9" w:rsidP="001A46E9">
      <w:pPr>
        <w:ind w:firstLine="708"/>
        <w:jc w:val="both"/>
      </w:pPr>
      <w:r>
        <w:t>- соблюдение порядка выполнения административных процедур.</w:t>
      </w:r>
    </w:p>
    <w:p w:rsidR="001A46E9" w:rsidRDefault="001A46E9" w:rsidP="001A46E9">
      <w:pPr>
        <w:ind w:firstLine="708"/>
        <w:jc w:val="both"/>
      </w:pPr>
      <w:r>
        <w:t>2.15.2. Показателями доступности муниципальной услуги являются:</w:t>
      </w:r>
    </w:p>
    <w:p w:rsidR="001A46E9" w:rsidRDefault="001A46E9" w:rsidP="001A46E9">
      <w:pPr>
        <w:ind w:firstLine="708"/>
        <w:jc w:val="both"/>
      </w:pPr>
      <w: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1A46E9" w:rsidRDefault="001A46E9" w:rsidP="001A46E9">
      <w:pPr>
        <w:ind w:firstLine="708"/>
        <w:jc w:val="both"/>
      </w:pPr>
      <w:r>
        <w:t>- транспортная доступность мест предоставления муниципальной услуги;</w:t>
      </w:r>
    </w:p>
    <w:p w:rsidR="001A46E9" w:rsidRDefault="001A46E9" w:rsidP="001A46E9">
      <w:pPr>
        <w:ind w:firstLine="708"/>
        <w:jc w:val="both"/>
      </w:pPr>
      <w:r>
        <w:t xml:space="preserve">-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;</w:t>
      </w:r>
    </w:p>
    <w:p w:rsidR="001A46E9" w:rsidRDefault="001A46E9" w:rsidP="001A46E9">
      <w:pPr>
        <w:ind w:firstLine="708"/>
        <w:jc w:val="both"/>
      </w:pPr>
      <w:r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1A46E9" w:rsidRDefault="001A46E9" w:rsidP="001A46E9">
      <w:pPr>
        <w:ind w:firstLine="708"/>
        <w:jc w:val="both"/>
      </w:pPr>
      <w: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1A46E9" w:rsidRDefault="001A46E9" w:rsidP="001A46E9">
      <w:pPr>
        <w:ind w:firstLine="708"/>
        <w:jc w:val="both"/>
      </w:pPr>
      <w:r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1A46E9" w:rsidRDefault="001A46E9" w:rsidP="001A46E9">
      <w:pPr>
        <w:ind w:firstLine="708"/>
        <w:jc w:val="both"/>
      </w:pPr>
      <w: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1A46E9" w:rsidRDefault="001A46E9" w:rsidP="001A46E9">
      <w:pPr>
        <w:ind w:firstLine="708"/>
        <w:jc w:val="both"/>
      </w:pPr>
      <w:r>
        <w:t>Для регистрации запроса на предоставление муниципальной услуги посредством ЕПГУ заявителю необходимо:</w:t>
      </w:r>
    </w:p>
    <w:p w:rsidR="001A46E9" w:rsidRDefault="001A46E9" w:rsidP="001A46E9">
      <w:pPr>
        <w:ind w:firstLine="708"/>
        <w:jc w:val="both"/>
      </w:pPr>
      <w:r>
        <w:t>- авторизоваться на ЕПГУ (войти в личный кабинет);</w:t>
      </w:r>
    </w:p>
    <w:p w:rsidR="001A46E9" w:rsidRDefault="001A46E9" w:rsidP="001A46E9">
      <w:pPr>
        <w:ind w:firstLine="708"/>
        <w:jc w:val="both"/>
      </w:pPr>
      <w:r>
        <w:t>- из списка муниципальных услуг выбрать соответствующую муниципальную услугу;</w:t>
      </w:r>
    </w:p>
    <w:p w:rsidR="001A46E9" w:rsidRDefault="001A46E9" w:rsidP="001A46E9">
      <w:pPr>
        <w:ind w:firstLine="708"/>
        <w:jc w:val="both"/>
      </w:pPr>
      <w:r>
        <w:t>- нажатием кнопки "Получить услугу" инициализировать операцию по заполнению электронной формы заявления;</w:t>
      </w:r>
    </w:p>
    <w:p w:rsidR="001A46E9" w:rsidRDefault="001A46E9" w:rsidP="001A46E9">
      <w:pPr>
        <w:ind w:firstLine="708"/>
        <w:jc w:val="both"/>
      </w:pPr>
      <w:r>
        <w:t>- 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1A46E9" w:rsidRDefault="001A46E9" w:rsidP="001A46E9">
      <w:pPr>
        <w:ind w:firstLine="708"/>
        <w:jc w:val="both"/>
      </w:pPr>
      <w:r>
        <w:lastRenderedPageBreak/>
        <w:t xml:space="preserve">- отправить электронную форму запроса в КУМИ администрации </w:t>
      </w:r>
      <w:proofErr w:type="spellStart"/>
      <w:r>
        <w:t>Дятьковского</w:t>
      </w:r>
      <w:proofErr w:type="spellEnd"/>
      <w:r>
        <w:t xml:space="preserve"> района</w:t>
      </w:r>
    </w:p>
    <w:p w:rsidR="001A46E9" w:rsidRDefault="001A46E9" w:rsidP="001A46E9">
      <w:pPr>
        <w:ind w:firstLine="708"/>
        <w:jc w:val="both"/>
      </w:pPr>
      <w:r>
        <w:t>В случае направления заявителем заявления на получение муниципальной услуги в электронной форме к заявлению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КУМИ только в случае принятия решения о предоставлении муниципальной услуги.</w:t>
      </w:r>
    </w:p>
    <w:p w:rsidR="001A46E9" w:rsidRDefault="001A46E9" w:rsidP="001A46E9">
      <w:pPr>
        <w:ind w:firstLine="708"/>
        <w:jc w:val="both"/>
      </w:pPr>
      <w: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87DAE" w:rsidRPr="00286690" w:rsidRDefault="001A46E9" w:rsidP="009F361E">
      <w:pPr>
        <w:ind w:firstLine="708"/>
        <w:jc w:val="both"/>
      </w:pPr>
      <w:r>
        <w:t>Муниципальная услуга предоставляется в МФЦ. Иные требования для предоставления муниципальной услуги на базе МФЦ отсутствуют.</w:t>
      </w:r>
      <w:r w:rsidR="009F361E">
        <w:t xml:space="preserve"> 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III. Состав, последовательность и сроки выполнения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административных процедур, требования к порядку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их выполнения, в том числе особенности выполнения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административных процедур в электронной форме, а также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особенности выполнения административных процедур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в многофункциональных центрах предоставления</w:t>
      </w:r>
    </w:p>
    <w:p w:rsidR="00487DAE" w:rsidRPr="009C0890" w:rsidRDefault="00487DAE" w:rsidP="00487DAE">
      <w:pPr>
        <w:ind w:left="720"/>
        <w:rPr>
          <w:b/>
        </w:rPr>
      </w:pPr>
      <w:r w:rsidRPr="009C0890">
        <w:rPr>
          <w:b/>
        </w:rPr>
        <w:t>государственных и муниципальных услуг</w:t>
      </w:r>
    </w:p>
    <w:p w:rsidR="00487DAE" w:rsidRPr="009C0890" w:rsidRDefault="00487DAE" w:rsidP="00487DAE">
      <w:pPr>
        <w:ind w:left="720"/>
        <w:rPr>
          <w:b/>
        </w:rPr>
      </w:pPr>
    </w:p>
    <w:p w:rsidR="00487DAE" w:rsidRPr="00286690" w:rsidRDefault="00487DAE" w:rsidP="00487DAE">
      <w:pPr>
        <w:ind w:firstLine="708"/>
        <w:jc w:val="both"/>
      </w:pPr>
      <w:r w:rsidRPr="009C0890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 xml:space="preserve"> 2.</w:t>
      </w:r>
    </w:p>
    <w:p w:rsidR="00487DAE" w:rsidRPr="00286690" w:rsidRDefault="00487DAE" w:rsidP="00487DAE"/>
    <w:p w:rsidR="00487DAE" w:rsidRPr="00286690" w:rsidRDefault="00487DAE" w:rsidP="00487DAE">
      <w:pPr>
        <w:ind w:firstLine="708"/>
      </w:pPr>
      <w:r w:rsidRPr="00286690">
        <w:t>3.1. Прием и регистрация заявления</w:t>
      </w:r>
    </w:p>
    <w:p w:rsidR="00487DAE" w:rsidRPr="00286690" w:rsidRDefault="00487DAE" w:rsidP="00487DAE"/>
    <w:p w:rsidR="00487DAE" w:rsidRPr="00286690" w:rsidRDefault="00487DAE" w:rsidP="00487DAE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является обращение заявителя в письменной форме с заявлением в соответствии с </w:t>
      </w:r>
      <w:r w:rsidRPr="009C0890">
        <w:t>пунктом 2.6.1</w:t>
      </w:r>
      <w:r w:rsidRPr="00286690">
        <w:t xml:space="preserve"> административного регламента в комиссию.</w:t>
      </w:r>
    </w:p>
    <w:p w:rsidR="00487DAE" w:rsidRPr="00286690" w:rsidRDefault="00487DAE" w:rsidP="00487DAE">
      <w:pPr>
        <w:ind w:firstLine="708"/>
      </w:pPr>
      <w:r w:rsidRPr="00286690">
        <w:t>3.1.2. Секретарь комиссии:</w:t>
      </w:r>
    </w:p>
    <w:p w:rsidR="00487DAE" w:rsidRPr="00286690" w:rsidRDefault="00487DAE" w:rsidP="00487DAE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87DAE" w:rsidRPr="00286690" w:rsidRDefault="00487DAE" w:rsidP="00487DAE">
      <w:pPr>
        <w:ind w:firstLine="708"/>
        <w:jc w:val="both"/>
      </w:pPr>
      <w:r>
        <w:lastRenderedPageBreak/>
        <w:t xml:space="preserve">- </w:t>
      </w:r>
      <w:r w:rsidRPr="00286690">
        <w:t xml:space="preserve">проверяет правильность заполнения заявления и наличие документов (в случае представления их заявителем по собственной инициативе), представленных в соответствии с </w:t>
      </w:r>
      <w:r w:rsidRPr="009C0890">
        <w:t>пунктами 2.6.1</w:t>
      </w:r>
      <w:r w:rsidRPr="00286690">
        <w:t xml:space="preserve">, </w:t>
      </w:r>
      <w:r w:rsidRPr="009C0890">
        <w:t>2.6.2</w:t>
      </w:r>
      <w:r w:rsidRPr="00286690">
        <w:t xml:space="preserve"> административного регламента;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286690">
        <w:t>в течение одного дня осуществляет регистрацию поступившего заявления в электронной базе данных;</w:t>
      </w:r>
    </w:p>
    <w:p w:rsidR="00487DAE" w:rsidRPr="00286690" w:rsidRDefault="00487DAE" w:rsidP="00487DAE">
      <w:pPr>
        <w:ind w:firstLine="708"/>
        <w:jc w:val="both"/>
      </w:pPr>
      <w:r>
        <w:t xml:space="preserve">- </w:t>
      </w:r>
      <w:r w:rsidRPr="00286690">
        <w:t>при подаче заявления и документов (в случае представления их заявителем по собственной инициативе) в форме электронных документов секретарь 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 заявления и документов.</w:t>
      </w:r>
    </w:p>
    <w:p w:rsidR="00487DAE" w:rsidRPr="00286690" w:rsidRDefault="00487DAE" w:rsidP="00487DAE">
      <w:pPr>
        <w:ind w:firstLine="708"/>
      </w:pPr>
      <w:r w:rsidRPr="00286690">
        <w:t>3.1.3. Результатом выполнения административной процедуры по приему и регистрации заявления является прием и регистрация заявления.</w:t>
      </w:r>
    </w:p>
    <w:p w:rsidR="00487DAE" w:rsidRPr="00286690" w:rsidRDefault="00487DAE" w:rsidP="00487DAE">
      <w:pPr>
        <w:ind w:firstLine="708"/>
        <w:jc w:val="both"/>
      </w:pPr>
      <w:r w:rsidRPr="00286690">
        <w:t>3.1.4. Срок выполнения административной процедуры по приему и регистрации заявления - один день.</w:t>
      </w:r>
    </w:p>
    <w:p w:rsidR="00487DAE" w:rsidRPr="00286690" w:rsidRDefault="00487DAE" w:rsidP="00487DAE"/>
    <w:p w:rsidR="00487DAE" w:rsidRPr="00286690" w:rsidRDefault="00487DAE" w:rsidP="00487DAE">
      <w:pPr>
        <w:ind w:firstLine="708"/>
      </w:pPr>
      <w:r w:rsidRPr="00286690">
        <w:t>3.2. Рассмотрение заявления и назначение публичных слушаний</w:t>
      </w:r>
    </w:p>
    <w:p w:rsidR="009F361E" w:rsidRDefault="009F361E" w:rsidP="009F361E">
      <w:r>
        <w:t>3.2.1. Основанием для начала административной процедуры по рассмотрению заявления и назначению публичных слушаний является поступление в КУМИ  зарегистрированного заявления.</w:t>
      </w:r>
    </w:p>
    <w:p w:rsidR="009F361E" w:rsidRDefault="009F361E" w:rsidP="009F361E">
      <w:r>
        <w:t>3.2.2. Сотрудник КУМИ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пункте 2.6.2 административного регламента, если они не представлены заявителем по собственной инициативе.</w:t>
      </w:r>
    </w:p>
    <w:p w:rsidR="009F361E" w:rsidRDefault="009F361E" w:rsidP="009F361E">
      <w:r>
        <w:t>При направлении запросов по каналам межведомственного электронного взаимодействия запросы подписываются электронной подписью уполномоченного должностного лица.</w:t>
      </w:r>
    </w:p>
    <w:p w:rsidR="009F361E" w:rsidRDefault="009F361E" w:rsidP="009F361E">
      <w: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9F361E" w:rsidRDefault="009F361E" w:rsidP="009F361E">
      <w:r>
        <w:t>3.2.3. Сотрудник  КУМИ в течение 2 (двух) дней со дня получения сведений, указанных в пункте 3.2.2 административного регламента, осуществляет подготовку нормативного правового акта  о назначении публичных слушаний.</w:t>
      </w:r>
    </w:p>
    <w:p w:rsidR="009F361E" w:rsidRDefault="009F361E" w:rsidP="009F361E">
      <w:r>
        <w:t xml:space="preserve">Нормативный правовой акт о назначении публичных слушаний подлежит опубликованию в порядке, установленном для официального опубликования нормативных правовых актов  и иной официальной информации, и размещается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 и в Сборнике муниципальных правовых актов. </w:t>
      </w:r>
    </w:p>
    <w:p w:rsidR="009F361E" w:rsidRDefault="009F361E" w:rsidP="009F361E">
      <w:r>
        <w:t>3.2.4. Секретарь комиссии не позднее чем через 10 (десять) дней со дня поступления заявления, в соответствии с пунктом 3.2.1 административного регламента,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9F361E" w:rsidRDefault="009F361E" w:rsidP="009F361E">
      <w: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9F361E" w:rsidRDefault="009F361E" w:rsidP="009F361E">
      <w: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9F361E" w:rsidRDefault="009F361E" w:rsidP="009F361E">
      <w: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9F361E" w:rsidRDefault="009F361E" w:rsidP="009F361E">
      <w:r>
        <w:t>3.2.5. Результатом административной процедуры по рассмотрению заявления и назначению публичных слушаний является издание нормативного правового акта о назначении публичных слушаний.</w:t>
      </w:r>
    </w:p>
    <w:p w:rsidR="009F361E" w:rsidRDefault="009F361E" w:rsidP="009F361E">
      <w:r>
        <w:t>3.2.6. Срок выполнения административной процедуры по рассмотрению заявления и назначению публичных слушаний - не более 14 (четырнадцати) дней.</w:t>
      </w:r>
    </w:p>
    <w:p w:rsidR="00487DAE" w:rsidRPr="00B50799" w:rsidRDefault="00487DAE" w:rsidP="00487DAE">
      <w:pPr>
        <w:ind w:left="720"/>
        <w:rPr>
          <w:b/>
        </w:rPr>
      </w:pPr>
      <w:r w:rsidRPr="00B50799">
        <w:rPr>
          <w:b/>
        </w:rPr>
        <w:t>3.3. Организация и проведение публичных слушаний</w:t>
      </w:r>
    </w:p>
    <w:p w:rsidR="00487DAE" w:rsidRPr="00B50799" w:rsidRDefault="00487DAE" w:rsidP="00487DAE">
      <w:pPr>
        <w:ind w:left="720"/>
        <w:rPr>
          <w:b/>
        </w:rPr>
      </w:pPr>
      <w:r w:rsidRPr="00B50799">
        <w:rPr>
          <w:b/>
        </w:rPr>
        <w:t xml:space="preserve">по вопросу предоставления разрешения </w:t>
      </w:r>
      <w:proofErr w:type="gramStart"/>
      <w:r w:rsidRPr="00B50799">
        <w:rPr>
          <w:b/>
        </w:rPr>
        <w:t>на</w:t>
      </w:r>
      <w:proofErr w:type="gramEnd"/>
    </w:p>
    <w:p w:rsidR="00487DAE" w:rsidRPr="00B50799" w:rsidRDefault="00487DAE" w:rsidP="00487DAE">
      <w:pPr>
        <w:ind w:left="720"/>
        <w:rPr>
          <w:b/>
        </w:rPr>
      </w:pPr>
      <w:r w:rsidRPr="00B50799">
        <w:rPr>
          <w:b/>
        </w:rPr>
        <w:t>отклонение от предельных параметров</w:t>
      </w:r>
    </w:p>
    <w:p w:rsidR="009F361E" w:rsidRDefault="009F361E" w:rsidP="009F361E">
      <w:r>
        <w:t xml:space="preserve">3.3.1.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9F7BE2">
        <w:t xml:space="preserve">отклонение от предельных параметров </w:t>
      </w:r>
      <w:r>
        <w:t xml:space="preserve"> является назначение публичных слушаний.</w:t>
      </w:r>
    </w:p>
    <w:p w:rsidR="009F361E" w:rsidRDefault="009F361E" w:rsidP="009F361E">
      <w:r>
        <w:t>3.3.2.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9F361E" w:rsidRDefault="009F361E" w:rsidP="009F361E">
      <w:proofErr w:type="gramStart"/>
      <w:r>
        <w:t>Срок проведения публичных слушаний с момента оповещения жителей 10 дней)</w:t>
      </w:r>
      <w:proofErr w:type="gramEnd"/>
    </w:p>
    <w:p w:rsidR="009F361E" w:rsidRDefault="009F361E" w:rsidP="009F361E">
      <w: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F361E" w:rsidRDefault="009F361E" w:rsidP="009F361E">
      <w:r>
        <w:t xml:space="preserve">3.3.3.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иной официальной информации, и размещение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361E" w:rsidRDefault="009F361E" w:rsidP="009F361E">
      <w: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или об отказе в предоставлении такого разрешения с указанием причин принятого решения (далее - рекомендации комиссии).</w:t>
      </w:r>
    </w:p>
    <w:p w:rsidR="009F361E" w:rsidRDefault="009F361E" w:rsidP="009F361E">
      <w:r>
        <w:t xml:space="preserve">3.3.4. Результатом административной процедуры по организации и проведению публичных слушаний по вопросу предоставления разрешения на </w:t>
      </w:r>
      <w:r w:rsidR="009F7BE2" w:rsidRPr="009F7BE2">
        <w:t xml:space="preserve">отклонение от предельных параметров  </w:t>
      </w:r>
      <w:r>
        <w:t xml:space="preserve"> является подготовка рекомендаций комиссии.</w:t>
      </w:r>
    </w:p>
    <w:p w:rsidR="009F361E" w:rsidRDefault="009F361E" w:rsidP="009F361E">
      <w:r>
        <w:lastRenderedPageBreak/>
        <w:t>3.3.5.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не более 27 (двадцати семи) дней.</w:t>
      </w:r>
    </w:p>
    <w:p w:rsidR="009F361E" w:rsidRDefault="009F361E" w:rsidP="009F361E">
      <w:r>
        <w:t xml:space="preserve">3.4. Издание нормативного правового акта администрации </w:t>
      </w:r>
      <w:proofErr w:type="spellStart"/>
      <w:r>
        <w:t>Дятьковского</w:t>
      </w:r>
      <w:proofErr w:type="spellEnd"/>
      <w:r>
        <w:t xml:space="preserve"> района о предоставлении разрешения на условно разрешенный вид использования или об отказе в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 выдача его копии заявителю </w:t>
      </w:r>
    </w:p>
    <w:p w:rsidR="009F361E" w:rsidRDefault="009F361E" w:rsidP="009F361E">
      <w:r>
        <w:t xml:space="preserve">3.4.1. Основанием для начала административной процедуры по изданию нормативного правового акта администрации </w:t>
      </w:r>
      <w:proofErr w:type="spellStart"/>
      <w:r>
        <w:t>Дятьковского</w:t>
      </w:r>
      <w:proofErr w:type="spellEnd"/>
      <w:r>
        <w:t xml:space="preserve"> района о  предоставлении разрешения на </w:t>
      </w:r>
      <w:r w:rsidR="009F7BE2" w:rsidRPr="009F7BE2">
        <w:t xml:space="preserve">отклонение от предельных параметров  </w:t>
      </w:r>
      <w:r w:rsidR="009F7BE2">
        <w:t>ил</w:t>
      </w:r>
      <w:r>
        <w:t xml:space="preserve">и </w:t>
      </w:r>
      <w:proofErr w:type="gramStart"/>
      <w:r>
        <w:t xml:space="preserve">об отказе в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поступление руководителю заключения о результатах</w:t>
      </w:r>
      <w:proofErr w:type="gramEnd"/>
      <w:r>
        <w:t xml:space="preserve">  публичных слушаний.</w:t>
      </w:r>
    </w:p>
    <w:p w:rsidR="009F361E" w:rsidRDefault="009F361E" w:rsidP="009F361E">
      <w:r>
        <w:t xml:space="preserve">3.4.2. Сотрудник КУМИ на основании заключения о результатах публичных слушаний осуществляет подготовку проекта постановления администрации о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или об отказе в предоставлении разрешения </w:t>
      </w:r>
      <w:r w:rsidR="009F7BE2">
        <w:t xml:space="preserve">на </w:t>
      </w:r>
      <w:r w:rsidR="009F7BE2" w:rsidRPr="009F7BE2">
        <w:t>откло</w:t>
      </w:r>
      <w:r w:rsidR="009F7BE2">
        <w:t>нение от предельных параметров</w:t>
      </w:r>
      <w:proofErr w:type="gramStart"/>
      <w:r w:rsidR="009F7BE2">
        <w:t xml:space="preserve"> </w:t>
      </w:r>
      <w:r>
        <w:t>.</w:t>
      </w:r>
      <w:proofErr w:type="gramEnd"/>
    </w:p>
    <w:p w:rsidR="009F361E" w:rsidRDefault="009F361E" w:rsidP="009F361E">
      <w:r>
        <w:t xml:space="preserve">3.4.3. </w:t>
      </w:r>
      <w:proofErr w:type="gramStart"/>
      <w:r>
        <w:t xml:space="preserve">Результатом административной процедуры по изданию нормативного правового акта администрации </w:t>
      </w:r>
      <w:proofErr w:type="spellStart"/>
      <w:r>
        <w:t>Дятьковского</w:t>
      </w:r>
      <w:proofErr w:type="spellEnd"/>
      <w:r>
        <w:t xml:space="preserve"> района о предоставлении разрешения на </w:t>
      </w:r>
      <w:r w:rsidR="009F7BE2" w:rsidRPr="009F7BE2">
        <w:t xml:space="preserve">отклонение от предельных параметров  </w:t>
      </w:r>
      <w:r w:rsidR="009F7BE2">
        <w:t>и</w:t>
      </w:r>
      <w:r>
        <w:t xml:space="preserve">ли об отказе в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 выдаче его копии заявителю является издание нормативного правового акта о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или об отказе в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</w:t>
      </w:r>
      <w:proofErr w:type="gramEnd"/>
      <w:r>
        <w:t xml:space="preserve"> выдача его копии заявителю.</w:t>
      </w:r>
    </w:p>
    <w:p w:rsidR="00487DAE" w:rsidRPr="00286690" w:rsidRDefault="009F361E" w:rsidP="009F361E">
      <w:r>
        <w:t xml:space="preserve">3.4.4. Срок выполнения административной процедуры по изданию нормативного правового акта администрации </w:t>
      </w:r>
      <w:proofErr w:type="spellStart"/>
      <w:r>
        <w:t>Дятьковского</w:t>
      </w:r>
      <w:proofErr w:type="spellEnd"/>
      <w:r>
        <w:t xml:space="preserve"> района о предоставлении разрешения на </w:t>
      </w:r>
      <w:r w:rsidR="009F7BE2" w:rsidRPr="009F7BE2">
        <w:t xml:space="preserve">отклонение от предельных параметров  </w:t>
      </w:r>
      <w:r>
        <w:t xml:space="preserve"> или об отказе в предоставлении разрешения на </w:t>
      </w:r>
      <w:r w:rsidR="009F7BE2" w:rsidRPr="009F7BE2">
        <w:t xml:space="preserve">отклонение от предельных параметров  </w:t>
      </w:r>
      <w:r w:rsidR="009F7BE2">
        <w:t>и</w:t>
      </w:r>
      <w:r>
        <w:t xml:space="preserve"> выдаче его копии заявителю - 4 (четыре) дня.</w:t>
      </w:r>
    </w:p>
    <w:p w:rsidR="00487DAE" w:rsidRDefault="00487DAE" w:rsidP="00487DAE">
      <w:pPr>
        <w:ind w:left="3240" w:firstLine="708"/>
        <w:jc w:val="center"/>
      </w:pPr>
      <w:r w:rsidRPr="00B50799">
        <w:rPr>
          <w:i/>
          <w:sz w:val="16"/>
          <w:szCs w:val="16"/>
        </w:rPr>
        <w:t>)</w:t>
      </w:r>
      <w:r w:rsidRPr="00286690">
        <w:t xml:space="preserve"> </w:t>
      </w:r>
    </w:p>
    <w:p w:rsidR="00487DAE" w:rsidRPr="00286690" w:rsidRDefault="00487DAE" w:rsidP="00487DAE"/>
    <w:p w:rsidR="00487DAE" w:rsidRPr="00F043BD" w:rsidRDefault="00487DAE" w:rsidP="00487DAE">
      <w:pPr>
        <w:ind w:left="720"/>
        <w:rPr>
          <w:b/>
        </w:rPr>
      </w:pPr>
      <w:r w:rsidRPr="00F043BD">
        <w:rPr>
          <w:b/>
        </w:rPr>
        <w:t xml:space="preserve">IV. Формы </w:t>
      </w:r>
      <w:proofErr w:type="gramStart"/>
      <w:r w:rsidRPr="00F043BD">
        <w:rPr>
          <w:b/>
        </w:rPr>
        <w:t>контроля за</w:t>
      </w:r>
      <w:proofErr w:type="gramEnd"/>
      <w:r w:rsidRPr="00F043BD">
        <w:rPr>
          <w:b/>
        </w:rPr>
        <w:t xml:space="preserve"> исполнением</w:t>
      </w:r>
    </w:p>
    <w:p w:rsidR="00487DAE" w:rsidRPr="00F043BD" w:rsidRDefault="00487DAE" w:rsidP="00487DAE">
      <w:pPr>
        <w:ind w:left="720"/>
        <w:rPr>
          <w:b/>
        </w:rPr>
      </w:pPr>
      <w:r w:rsidRPr="00F043BD">
        <w:rPr>
          <w:b/>
        </w:rPr>
        <w:t>административного регламента</w:t>
      </w:r>
    </w:p>
    <w:p w:rsidR="009F7BE2" w:rsidRDefault="009F7BE2" w:rsidP="009F7BE2">
      <w:r>
        <w:t xml:space="preserve">4.1. Текущий контроль за соблюдением и исполнением сотрудниками КУМИ администрации </w:t>
      </w:r>
      <w:proofErr w:type="spellStart"/>
      <w:r>
        <w:t>Дятьковского</w:t>
      </w:r>
      <w:proofErr w:type="spellEnd"/>
      <w:r>
        <w:t xml:space="preserve"> района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 первый заместитель главы администрации, председатель КУМИ, </w:t>
      </w: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КУМИ.</w:t>
      </w:r>
    </w:p>
    <w:p w:rsidR="009F7BE2" w:rsidRDefault="009F7BE2" w:rsidP="009F7BE2"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F7BE2" w:rsidRDefault="009F7BE2" w:rsidP="009F7BE2">
      <w:r>
        <w:t xml:space="preserve">Плановые и внеплановые проверки проводятся на основании распорядительных документов администрации </w:t>
      </w:r>
      <w:proofErr w:type="spellStart"/>
      <w:r>
        <w:t>Дятьковского</w:t>
      </w:r>
      <w:proofErr w:type="spellEnd"/>
      <w:r>
        <w:t xml:space="preserve"> района.  </w:t>
      </w:r>
    </w:p>
    <w:p w:rsidR="009F7BE2" w:rsidRDefault="009F7BE2" w:rsidP="009F7BE2">
      <w:r>
        <w:lastRenderedPageBreak/>
        <w:t>Проверки осуществляются с целью выявления и устранения нарушений при предоставлении муниципальной услуги.</w:t>
      </w:r>
    </w:p>
    <w:p w:rsidR="009F7BE2" w:rsidRDefault="009F7BE2" w:rsidP="009F7BE2">
      <w: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9F7BE2" w:rsidRDefault="009F7BE2" w:rsidP="009F7BE2">
      <w:r>
        <w:t xml:space="preserve">4.4. </w:t>
      </w:r>
      <w:proofErr w:type="gramStart"/>
      <w: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</w:t>
      </w:r>
      <w:proofErr w:type="spellStart"/>
      <w:r>
        <w:t>Дятьковского</w:t>
      </w:r>
      <w:proofErr w:type="spellEnd"/>
      <w:r>
        <w:t xml:space="preserve"> района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>
        <w:t xml:space="preserve"> при предоставлении муниципальной услуги.</w:t>
      </w:r>
    </w:p>
    <w:p w:rsidR="009F7BE2" w:rsidRDefault="009F7BE2" w:rsidP="009F7BE2">
      <w:r>
        <w:t>V. Досудебный (внесудебный) порядок обжалования решений и действий (бездействия) органа,</w:t>
      </w:r>
    </w:p>
    <w:p w:rsidR="009F7BE2" w:rsidRDefault="009F7BE2" w:rsidP="009F7BE2">
      <w:proofErr w:type="gramStart"/>
      <w:r>
        <w:t>предоставляющего</w:t>
      </w:r>
      <w:proofErr w:type="gramEnd"/>
      <w:r>
        <w:t xml:space="preserve"> муниципальную услугу, а также должностных лиц, муниципальных служащих</w:t>
      </w:r>
    </w:p>
    <w:p w:rsidR="009F7BE2" w:rsidRDefault="009F7BE2" w:rsidP="009F7BE2">
      <w:r>
        <w:t>5.1. Информация для заявителя о его  праве  на обжалование решений и действий (бездействия) исполнителя в досудебном (внесудебном) порядке.</w:t>
      </w:r>
    </w:p>
    <w:p w:rsidR="009F7BE2" w:rsidRDefault="009F7BE2" w:rsidP="009F7BE2">
      <w:r>
        <w:t xml:space="preserve">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7BE2" w:rsidRDefault="009F7BE2" w:rsidP="009F7BE2">
      <w:r>
        <w:t>Обжалование решений и действий (бездействия) Исполнителя,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F7BE2" w:rsidRDefault="009F7BE2" w:rsidP="009F7BE2">
      <w:r>
        <w:t>5.2.  Предмет жалобы</w:t>
      </w:r>
    </w:p>
    <w:p w:rsidR="009F7BE2" w:rsidRDefault="009F7BE2" w:rsidP="009F7BE2">
      <w:r>
        <w:t xml:space="preserve">Жалоба оформляется в произвольной форме с учетом требований, предусмотренных законодательством Российской Федерации  </w:t>
      </w:r>
    </w:p>
    <w:p w:rsidR="009F7BE2" w:rsidRDefault="009F7BE2" w:rsidP="009F7BE2">
      <w:r>
        <w:t>Жалоба должна содержать следующие сведения:</w:t>
      </w:r>
    </w:p>
    <w:p w:rsidR="009F7BE2" w:rsidRDefault="009F7BE2" w:rsidP="009F7BE2"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BE2" w:rsidRDefault="009F7BE2" w:rsidP="009F7BE2">
      <w:proofErr w:type="gramStart"/>
      <w:r>
        <w:t>2) фамилию, имя, отчество (последнее - при наличии), место жительства заявителя - физического лица либо наименование, местонахождение заявителя - юридического лица, номер (номера) контактного телефона, адрес (адреса) электронной почты (при наличии) и (или) почтовый адрес, по которым ответ должен быть направлен заявителю;</w:t>
      </w:r>
      <w:proofErr w:type="gramEnd"/>
    </w:p>
    <w:p w:rsidR="009F7BE2" w:rsidRDefault="009F7BE2" w:rsidP="009F7BE2"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BE2" w:rsidRDefault="009F7BE2" w:rsidP="009F7BE2"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BE2" w:rsidRDefault="009F7BE2" w:rsidP="009F7BE2"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F7BE2" w:rsidRDefault="009F7BE2" w:rsidP="009F7BE2">
      <w:r>
        <w:t xml:space="preserve">Жалоба может быть направлена главе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7BE2" w:rsidRDefault="009F7BE2" w:rsidP="009F7BE2">
      <w:r>
        <w:t>5.4. Порядок подачи и рассмотрения жалобы</w:t>
      </w:r>
    </w:p>
    <w:p w:rsidR="009F7BE2" w:rsidRDefault="009F7BE2" w:rsidP="009F7BE2">
      <w:r>
        <w:t xml:space="preserve">Жалоба подается в письменной форме </w:t>
      </w:r>
    </w:p>
    <w:p w:rsidR="009F7BE2" w:rsidRDefault="009F7BE2" w:rsidP="009F7BE2">
      <w:r>
        <w:t xml:space="preserve">5.4.1. Непосредственно в орган, предоставляющий муниципальную услугу, либо в сектор делопроизводства и контроля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7BE2" w:rsidRDefault="009F7BE2" w:rsidP="009F7BE2">
      <w:r>
        <w:t xml:space="preserve">5.4.2. Почтовым отправлением по адресу: Брянская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ятьково</w:t>
      </w:r>
      <w:proofErr w:type="spellEnd"/>
      <w:r>
        <w:t>, ул. Ленина, 141а.</w:t>
      </w:r>
    </w:p>
    <w:p w:rsidR="009F7BE2" w:rsidRDefault="009F7BE2" w:rsidP="009F7BE2">
      <w:r>
        <w:t xml:space="preserve">5.4.3. В ходе личного приема главы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7BE2" w:rsidRDefault="009F7BE2" w:rsidP="009F7BE2">
      <w:r>
        <w:t>5.4.4. Подача жалоб осуществляется бесплатно.</w:t>
      </w:r>
    </w:p>
    <w:p w:rsidR="009F7BE2" w:rsidRDefault="009F7BE2" w:rsidP="009F7BE2">
      <w:r>
        <w:t>5.4.5. В электронном виде жалоба может быть подана заявителем посредством:</w:t>
      </w:r>
    </w:p>
    <w:p w:rsidR="009F7BE2" w:rsidRDefault="009F7BE2" w:rsidP="009F7BE2">
      <w:r>
        <w:t xml:space="preserve">- Официального сайта администрации </w:t>
      </w:r>
      <w:proofErr w:type="spellStart"/>
      <w:r>
        <w:t>Дятьковского</w:t>
      </w:r>
      <w:proofErr w:type="spellEnd"/>
      <w:r>
        <w:t xml:space="preserve"> района в информационной телекоммуникационной сети Интернет;</w:t>
      </w:r>
    </w:p>
    <w:p w:rsidR="009F7BE2" w:rsidRDefault="009F7BE2" w:rsidP="009F7BE2">
      <w:r>
        <w:t xml:space="preserve">-   Единого портала государственных и муниципальных услуг (далее – ЕПГУ) либо </w:t>
      </w:r>
      <w:proofErr w:type="spellStart"/>
      <w:r>
        <w:t>регинального</w:t>
      </w:r>
      <w:proofErr w:type="spellEnd"/>
      <w:r>
        <w:t xml:space="preserve"> портала государственных и муниципальных услуг.</w:t>
      </w:r>
    </w:p>
    <w:p w:rsidR="009F7BE2" w:rsidRDefault="009F7BE2" w:rsidP="009F7BE2">
      <w:r>
        <w:t xml:space="preserve">-  Электронной почты администрации </w:t>
      </w:r>
      <w:proofErr w:type="spellStart"/>
      <w:r>
        <w:t>Дятьковского</w:t>
      </w:r>
      <w:proofErr w:type="spellEnd"/>
      <w:r>
        <w:t xml:space="preserve"> района;</w:t>
      </w:r>
    </w:p>
    <w:p w:rsidR="009F7BE2" w:rsidRDefault="009F7BE2" w:rsidP="009F7BE2">
      <w:r>
        <w:t xml:space="preserve">5.4.6. Жалоба может быть подана заявителем через многофункциональный центр предоставления государственных и муниципальных услуг (далее МФЦ). </w:t>
      </w:r>
    </w:p>
    <w:p w:rsidR="009F7BE2" w:rsidRDefault="009F7BE2" w:rsidP="009F7BE2">
      <w:r>
        <w:t xml:space="preserve">5.4.7. </w:t>
      </w:r>
      <w:proofErr w:type="gramStart"/>
      <w:r>
        <w:t xml:space="preserve">Прием и рассмотрение жалобы ведется в соответствии с Положением «Об особенностях подачи и рассмотрения жалоб на решения и действия (бездействия) администрации </w:t>
      </w:r>
      <w:proofErr w:type="spellStart"/>
      <w:r>
        <w:t>Дятьковского</w:t>
      </w:r>
      <w:proofErr w:type="spellEnd"/>
      <w:r>
        <w:t xml:space="preserve"> района, структурных подразделений администрации </w:t>
      </w:r>
      <w:proofErr w:type="spellStart"/>
      <w:r>
        <w:t>Дятьковского</w:t>
      </w:r>
      <w:proofErr w:type="spellEnd"/>
      <w:r>
        <w:t xml:space="preserve"> района, имеющих статус юридического лица и их  должностных лиц, муниципальных служащих при предоставлении муниципальных услуг», утвержденного постановлением администрации </w:t>
      </w:r>
      <w:proofErr w:type="spellStart"/>
      <w:r>
        <w:t>Дятьковского</w:t>
      </w:r>
      <w:proofErr w:type="spellEnd"/>
      <w:r>
        <w:t xml:space="preserve"> района № 1260 от 4.10.2013г. </w:t>
      </w:r>
      <w:proofErr w:type="gramEnd"/>
    </w:p>
    <w:p w:rsidR="009F7BE2" w:rsidRDefault="009F7BE2" w:rsidP="009F7BE2">
      <w:r>
        <w:t>5.5. Сроки рассмотрения жалобы</w:t>
      </w:r>
    </w:p>
    <w:p w:rsidR="009F7BE2" w:rsidRDefault="009F7BE2" w:rsidP="009F7BE2">
      <w:proofErr w:type="gramStart"/>
      <w:r>
        <w:t>В соответствии с частью 6 статьи 11.2 Федерального закона от 27.07.2010 года № 210-ФЗ «Об организации предоставления государственных и муниципальных услуг»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9F7BE2" w:rsidRDefault="009F7BE2" w:rsidP="009F7BE2">
      <w:r>
        <w:lastRenderedPageBreak/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9F7BE2" w:rsidRDefault="009F7BE2" w:rsidP="009F7BE2">
      <w:r>
        <w:t>Основанием для приостановления рассмотрения жалобы может являться направление необходимых запросов в организации для получения информации в рамках рассмотрения жалобы.</w:t>
      </w:r>
    </w:p>
    <w:p w:rsidR="009F7BE2" w:rsidRDefault="009F7BE2" w:rsidP="009F7BE2">
      <w:r>
        <w:t>5.7. Результат рассмотрения жалобы</w:t>
      </w:r>
    </w:p>
    <w:p w:rsidR="009F7BE2" w:rsidRDefault="009F7BE2" w:rsidP="009F7BE2">
      <w:r>
        <w:t>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9F7BE2" w:rsidRDefault="009F7BE2" w:rsidP="009F7BE2">
      <w:r>
        <w:t>- удовлетворяет жалобу (полностью либо в части);</w:t>
      </w:r>
    </w:p>
    <w:p w:rsidR="009F7BE2" w:rsidRDefault="009F7BE2" w:rsidP="009F7BE2">
      <w:r>
        <w:t>- отказывает в удовлетворении жалобы.</w:t>
      </w:r>
    </w:p>
    <w:p w:rsidR="009F7BE2" w:rsidRDefault="009F7BE2" w:rsidP="009F7BE2">
      <w:r>
        <w:t>5.8. Порядок информирования заявителя о результатах рассмотрения жалобы</w:t>
      </w:r>
    </w:p>
    <w:p w:rsidR="009F7BE2" w:rsidRDefault="009F7BE2" w:rsidP="009F7BE2">
      <w:proofErr w:type="gramStart"/>
      <w:r>
        <w:t xml:space="preserve">Согласно части 7 статьи 11.2 Федерального закона от 27.07.2010 года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5.9 настоящего административного регламента, заявителю в письменной форме или (по его желанию) в электронной форме направляется мотивированный ответ о результатах рассмотрения жалобы. </w:t>
      </w:r>
      <w:proofErr w:type="gramEnd"/>
    </w:p>
    <w:p w:rsidR="009F7BE2" w:rsidRDefault="009F7BE2" w:rsidP="009F7BE2">
      <w:r>
        <w:t>5.9.  Порядок обжалования решения по жалобе</w:t>
      </w:r>
    </w:p>
    <w:p w:rsidR="009F7BE2" w:rsidRDefault="009F7BE2" w:rsidP="009F7BE2">
      <w:r>
        <w:t>Обжалование решений и действий (бездействия) Исполнителя,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F7BE2" w:rsidRDefault="009F7BE2" w:rsidP="009F7BE2">
      <w:r>
        <w:t>5.10. Право заявителя на получение информации и документов, необходимых для обоснования и рассмотрения жалобы</w:t>
      </w:r>
    </w:p>
    <w:p w:rsidR="009F7BE2" w:rsidRDefault="009F7BE2" w:rsidP="009F7BE2">
      <w:r>
        <w:t xml:space="preserve">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9F7BE2" w:rsidRDefault="009F7BE2" w:rsidP="009F7BE2">
      <w:r>
        <w:t>5.11. Способы информирования заявителей о порядке подачи и рассмотрения жалобы</w:t>
      </w:r>
    </w:p>
    <w:p w:rsidR="009F7BE2" w:rsidRDefault="009F7BE2" w:rsidP="009F7BE2">
      <w:r>
        <w:t>Информацию о порядке подачи жалоб  можно получить</w:t>
      </w:r>
    </w:p>
    <w:p w:rsidR="009F7BE2" w:rsidRDefault="009F7BE2" w:rsidP="009F7BE2">
      <w:r>
        <w:t xml:space="preserve"> -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 http://admindtk.ru/ в сети Интернет,</w:t>
      </w:r>
    </w:p>
    <w:p w:rsidR="009F7BE2" w:rsidRDefault="009F7BE2" w:rsidP="009F7BE2">
      <w:r>
        <w:t xml:space="preserve"> Адрес электронной почты- radmdtk@mail.ru  факс: +7(48333)3-22-03</w:t>
      </w:r>
    </w:p>
    <w:p w:rsidR="009F7BE2" w:rsidRDefault="009F7BE2" w:rsidP="009F7BE2">
      <w:r>
        <w:t xml:space="preserve">- у специалистов  по телефону 3-51-82, путем  обращения в администрацию по адресу: 242600, Брянская область, г. Дятьково,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141а .</w:t>
      </w:r>
    </w:p>
    <w:p w:rsidR="009F7BE2" w:rsidRDefault="009F7BE2" w:rsidP="009F7BE2">
      <w:r>
        <w:t xml:space="preserve">Заинтересованное лицо может обратиться с заявлением или жалобой на действия (бездействия) и решения должностного лица органа местного самоуправления, принятые в ходе предоставления муниципальной услуги в администрацию  </w:t>
      </w:r>
      <w:proofErr w:type="spellStart"/>
      <w:r>
        <w:t>Дятьковского</w:t>
      </w:r>
      <w:proofErr w:type="spellEnd"/>
      <w:r>
        <w:t xml:space="preserve">   района. </w:t>
      </w:r>
    </w:p>
    <w:p w:rsidR="009F7BE2" w:rsidRDefault="009F7BE2" w:rsidP="009F7BE2">
      <w:r>
        <w:lastRenderedPageBreak/>
        <w:t>В случае получения неудовлетворительного решения, принятого в ходе рассмотрения обращения, заинтересованное лицо имеет право обратиться к главе администрации или в уполномоченные государственные органы.</w:t>
      </w:r>
    </w:p>
    <w:p w:rsidR="009F7BE2" w:rsidRDefault="009F7BE2" w:rsidP="009F7BE2">
      <w:r>
        <w:t>В случае если обращение содержит вопросы, решение которых не входит в компетенцию органов местного самоуправления, заинтересованному лицу дается ответ, разъясняющий порядок обращения в соответствующие органы государственной власти.</w:t>
      </w:r>
    </w:p>
    <w:p w:rsidR="009F7BE2" w:rsidRDefault="009F7BE2" w:rsidP="009F7BE2">
      <w:r>
        <w:t>Обращение может быть как устным, так и письменным.</w:t>
      </w:r>
    </w:p>
    <w:p w:rsidR="009F7BE2" w:rsidRDefault="009F7BE2" w:rsidP="009F7BE2">
      <w:r>
        <w:t>При устном обращении прием заинтересованных лиц осуществляется в приемные дни заместителем главы администрации. Ответ на обращение с согласия заинтересованного лица может быть дан устно главой администрации в ходе личного приема. В остальных случаях дается письменный ответ по существу поставленных в обращении вопросов.</w:t>
      </w:r>
    </w:p>
    <w:p w:rsidR="009F7BE2" w:rsidRDefault="009F7BE2" w:rsidP="009F7BE2">
      <w:r>
        <w:t>Письменное обращение должно содержать:</w:t>
      </w:r>
    </w:p>
    <w:p w:rsidR="009F7BE2" w:rsidRDefault="009F7BE2" w:rsidP="009F7BE2">
      <w:r>
        <w:t>- наименование органа, в которое лицо направляет письменное обращение;</w:t>
      </w:r>
    </w:p>
    <w:p w:rsidR="009F7BE2" w:rsidRDefault="009F7BE2" w:rsidP="009F7BE2">
      <w:r>
        <w:t>- фамилию, имя, отчество (в случае обращения индивидуального предпринимателя), либо полное наименование заинтересованного лица (в случае обращения юридического лица);</w:t>
      </w:r>
    </w:p>
    <w:p w:rsidR="009F7BE2" w:rsidRDefault="009F7BE2" w:rsidP="009F7BE2">
      <w:r>
        <w:t>- почтовый адрес, по которому должен быть направлен ответ;</w:t>
      </w:r>
    </w:p>
    <w:p w:rsidR="009F7BE2" w:rsidRDefault="009F7BE2" w:rsidP="009F7BE2">
      <w:r>
        <w:t xml:space="preserve">  -   предмет жалобы;</w:t>
      </w:r>
    </w:p>
    <w:p w:rsidR="009F7BE2" w:rsidRDefault="009F7BE2" w:rsidP="009F7BE2">
      <w:r>
        <w:t>-     причину несогласия с обжалуемым решением, действием (бездействием);</w:t>
      </w:r>
    </w:p>
    <w:p w:rsidR="009F7BE2" w:rsidRDefault="009F7BE2" w:rsidP="009F7BE2">
      <w:r>
        <w:t>-    документы, подтверждающие изложенные обстоятельства;</w:t>
      </w:r>
    </w:p>
    <w:p w:rsidR="009F7BE2" w:rsidRDefault="009F7BE2" w:rsidP="009F7BE2">
      <w:r>
        <w:t>- личную подпись обратившегося индивидуального предпринимателя либо руководителя юридического лица и дату.</w:t>
      </w:r>
    </w:p>
    <w:p w:rsidR="009F7BE2" w:rsidRDefault="009F7BE2" w:rsidP="009F7BE2">
      <w:r>
        <w:t>Заинтересованные лица вправе обжаловать нарушения положений административного регламента, допущенные должностными лицами.</w:t>
      </w:r>
    </w:p>
    <w:p w:rsidR="009F7BE2" w:rsidRDefault="009F7BE2" w:rsidP="009F7BE2">
      <w:r>
        <w:t>Потребители результатов предоставления муниципальной услуги имеют право на  обжалование действий или бездействия работников органов, участвующих в предоставлении муниципальной услуги. Обжалование решений, принятых в ходе предоставления муниципальной услуги возможно только в судебном порядке.</w:t>
      </w:r>
    </w:p>
    <w:p w:rsidR="009F7BE2" w:rsidRDefault="009F7BE2" w:rsidP="009F7BE2">
      <w:r>
        <w:t>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9F7BE2" w:rsidRDefault="009F7BE2" w:rsidP="009F7BE2">
      <w:r>
        <w:t>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9F7BE2" w:rsidRDefault="009F7BE2" w:rsidP="009F7BE2"/>
    <w:p w:rsidR="00487DAE" w:rsidRDefault="00487DAE" w:rsidP="00487DAE"/>
    <w:p w:rsidR="00487DAE" w:rsidRPr="00286690" w:rsidRDefault="00487DAE" w:rsidP="00487DAE">
      <w:pPr>
        <w:ind w:left="5400"/>
        <w:jc w:val="center"/>
      </w:pPr>
      <w:bookmarkStart w:id="0" w:name="_GoBack"/>
      <w:bookmarkEnd w:id="0"/>
      <w:r w:rsidRPr="00286690">
        <w:lastRenderedPageBreak/>
        <w:t xml:space="preserve">Приложение </w:t>
      </w:r>
      <w:r>
        <w:t>№</w:t>
      </w:r>
      <w:r w:rsidRPr="00286690">
        <w:t>1</w:t>
      </w:r>
    </w:p>
    <w:p w:rsidR="00487DAE" w:rsidRPr="00286690" w:rsidRDefault="00487DAE" w:rsidP="00487DAE">
      <w:pPr>
        <w:ind w:left="5400"/>
        <w:jc w:val="center"/>
      </w:pPr>
      <w:r w:rsidRPr="00286690">
        <w:t>к административному регламенту</w:t>
      </w:r>
    </w:p>
    <w:p w:rsidR="00487DAE" w:rsidRPr="00286690" w:rsidRDefault="00487DAE" w:rsidP="00487DAE">
      <w:pPr>
        <w:ind w:left="5400"/>
        <w:jc w:val="center"/>
      </w:pPr>
      <w:r w:rsidRPr="00286690">
        <w:t xml:space="preserve">предоставления муниципальной услуги </w:t>
      </w:r>
      <w:proofErr w:type="gramStart"/>
      <w:r w:rsidRPr="00286690">
        <w:t>по</w:t>
      </w:r>
      <w:proofErr w:type="gramEnd"/>
    </w:p>
    <w:p w:rsidR="00487DAE" w:rsidRPr="00286690" w:rsidRDefault="00487DAE" w:rsidP="00487DAE">
      <w:pPr>
        <w:ind w:left="5400"/>
        <w:jc w:val="center"/>
      </w:pPr>
      <w:r w:rsidRPr="00286690">
        <w:t>предоставлению разрешения на отклонение</w:t>
      </w:r>
    </w:p>
    <w:p w:rsidR="00487DAE" w:rsidRPr="00286690" w:rsidRDefault="00487DAE" w:rsidP="00487DAE">
      <w:pPr>
        <w:ind w:left="5400"/>
        <w:jc w:val="center"/>
      </w:pPr>
      <w:r w:rsidRPr="00286690">
        <w:t xml:space="preserve">от предельных параметров </w:t>
      </w:r>
      <w:proofErr w:type="gramStart"/>
      <w:r w:rsidRPr="00286690">
        <w:t>разрешенного</w:t>
      </w:r>
      <w:proofErr w:type="gramEnd"/>
    </w:p>
    <w:p w:rsidR="00487DAE" w:rsidRPr="00286690" w:rsidRDefault="00487DAE" w:rsidP="00487DAE">
      <w:pPr>
        <w:ind w:left="5400"/>
        <w:jc w:val="center"/>
      </w:pPr>
      <w:r w:rsidRPr="00286690">
        <w:t>строительства, реконструкции объекта</w:t>
      </w:r>
    </w:p>
    <w:p w:rsidR="00487DAE" w:rsidRPr="00286690" w:rsidRDefault="00487DAE" w:rsidP="00487DAE">
      <w:pPr>
        <w:ind w:left="5400"/>
        <w:jc w:val="center"/>
      </w:pPr>
      <w:r w:rsidRPr="00286690">
        <w:t>капитального строительства</w:t>
      </w:r>
    </w:p>
    <w:p w:rsidR="00487DAE" w:rsidRDefault="00487DAE" w:rsidP="00487DAE"/>
    <w:p w:rsidR="00487DAE" w:rsidRPr="00286690" w:rsidRDefault="00487DAE" w:rsidP="00487DAE">
      <w:pPr>
        <w:jc w:val="center"/>
      </w:pPr>
      <w:r w:rsidRPr="00286690">
        <w:t>ОБРАЗЕЦ ЗАЯВЛЕНИЯ</w:t>
      </w:r>
    </w:p>
    <w:p w:rsidR="00487DAE" w:rsidRPr="00286690" w:rsidRDefault="00487DAE" w:rsidP="00487DAE">
      <w:pPr>
        <w:jc w:val="center"/>
      </w:pPr>
      <w:r w:rsidRPr="00286690">
        <w:t xml:space="preserve">о предоставлении разрешения на отклонение от </w:t>
      </w:r>
      <w:proofErr w:type="gramStart"/>
      <w:r w:rsidRPr="00286690">
        <w:t>предельных</w:t>
      </w:r>
      <w:proofErr w:type="gramEnd"/>
    </w:p>
    <w:p w:rsidR="00487DAE" w:rsidRPr="00286690" w:rsidRDefault="00487DAE" w:rsidP="00487DAE">
      <w:pPr>
        <w:jc w:val="center"/>
      </w:pPr>
      <w:r w:rsidRPr="00286690">
        <w:t>параметров разрешенного строительства, реконструкции</w:t>
      </w:r>
    </w:p>
    <w:p w:rsidR="00487DAE" w:rsidRPr="00286690" w:rsidRDefault="00487DAE" w:rsidP="00487DAE">
      <w:pPr>
        <w:jc w:val="center"/>
      </w:pPr>
      <w:r w:rsidRPr="00286690">
        <w:t>объекта капитального строительства</w:t>
      </w:r>
    </w:p>
    <w:p w:rsidR="00487DAE" w:rsidRPr="00286690" w:rsidRDefault="00487DAE" w:rsidP="00487DAE"/>
    <w:p w:rsidR="00487DAE" w:rsidRPr="00286690" w:rsidRDefault="00487DAE" w:rsidP="00487DAE">
      <w:pPr>
        <w:ind w:left="5220"/>
        <w:jc w:val="center"/>
      </w:pPr>
      <w:r w:rsidRPr="00286690">
        <w:t>В комиссию по подготовке проекта</w:t>
      </w:r>
    </w:p>
    <w:p w:rsidR="00487DAE" w:rsidRPr="00286690" w:rsidRDefault="00487DAE" w:rsidP="00487DAE">
      <w:pPr>
        <w:ind w:left="5220"/>
        <w:jc w:val="center"/>
      </w:pPr>
      <w:r w:rsidRPr="00286690">
        <w:t>правил землепользования и застройки</w:t>
      </w:r>
    </w:p>
    <w:p w:rsidR="00487DAE" w:rsidRPr="00286690" w:rsidRDefault="00487DAE" w:rsidP="00487DAE">
      <w:pPr>
        <w:ind w:left="5220"/>
        <w:jc w:val="center"/>
      </w:pPr>
      <w:r w:rsidRPr="00286690">
        <w:t>_________________________________________</w:t>
      </w:r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>(наименование муниципального образования)</w:t>
      </w:r>
    </w:p>
    <w:p w:rsidR="00487DAE" w:rsidRPr="00286690" w:rsidRDefault="00487DAE" w:rsidP="00487DAE">
      <w:pPr>
        <w:ind w:left="5220"/>
        <w:jc w:val="center"/>
      </w:pPr>
      <w:r w:rsidRPr="00286690">
        <w:t>_________________________________________</w:t>
      </w:r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proofErr w:type="gramStart"/>
      <w:r w:rsidRPr="008240C8">
        <w:rPr>
          <w:i/>
          <w:sz w:val="16"/>
          <w:szCs w:val="16"/>
        </w:rPr>
        <w:t>(Ф.И.О. (последнее - при наличии), адрес,</w:t>
      </w:r>
      <w:proofErr w:type="gramEnd"/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>номер контактного телефона, адрес</w:t>
      </w:r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 xml:space="preserve">электронной почты (при наличии) - </w:t>
      </w:r>
      <w:proofErr w:type="gramStart"/>
      <w:r w:rsidRPr="008240C8">
        <w:rPr>
          <w:i/>
          <w:sz w:val="16"/>
          <w:szCs w:val="16"/>
        </w:rPr>
        <w:t>для</w:t>
      </w:r>
      <w:proofErr w:type="gramEnd"/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>физических лиц,</w:t>
      </w:r>
    </w:p>
    <w:p w:rsidR="00487DAE" w:rsidRPr="00286690" w:rsidRDefault="00487DAE" w:rsidP="00487DAE">
      <w:pPr>
        <w:ind w:left="5220"/>
        <w:jc w:val="center"/>
      </w:pPr>
      <w:r w:rsidRPr="00286690">
        <w:t>_________________________________________</w:t>
      </w:r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 xml:space="preserve">полное наименование организации - </w:t>
      </w:r>
      <w:proofErr w:type="gramStart"/>
      <w:r w:rsidRPr="008240C8">
        <w:rPr>
          <w:i/>
          <w:sz w:val="16"/>
          <w:szCs w:val="16"/>
        </w:rPr>
        <w:t>для</w:t>
      </w:r>
      <w:proofErr w:type="gramEnd"/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>юридических лиц,</w:t>
      </w:r>
    </w:p>
    <w:p w:rsidR="00487DAE" w:rsidRPr="00286690" w:rsidRDefault="00487DAE" w:rsidP="00487DAE">
      <w:pPr>
        <w:ind w:left="5220"/>
        <w:jc w:val="center"/>
      </w:pPr>
      <w:r w:rsidRPr="00286690">
        <w:t>_________________________________________</w:t>
      </w:r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 xml:space="preserve">почтовый адрес, индекс, номер </w:t>
      </w:r>
      <w:proofErr w:type="gramStart"/>
      <w:r w:rsidRPr="008240C8">
        <w:rPr>
          <w:i/>
          <w:sz w:val="16"/>
          <w:szCs w:val="16"/>
        </w:rPr>
        <w:t>контактного</w:t>
      </w:r>
      <w:proofErr w:type="gramEnd"/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 xml:space="preserve">телефона, адрес </w:t>
      </w:r>
      <w:proofErr w:type="gramStart"/>
      <w:r w:rsidRPr="008240C8">
        <w:rPr>
          <w:i/>
          <w:sz w:val="16"/>
          <w:szCs w:val="16"/>
        </w:rPr>
        <w:t>электронной</w:t>
      </w:r>
      <w:proofErr w:type="gramEnd"/>
    </w:p>
    <w:p w:rsidR="00487DAE" w:rsidRPr="008240C8" w:rsidRDefault="00487DAE" w:rsidP="00487DAE">
      <w:pPr>
        <w:ind w:left="5220"/>
        <w:jc w:val="center"/>
        <w:rPr>
          <w:i/>
          <w:sz w:val="16"/>
          <w:szCs w:val="16"/>
        </w:rPr>
      </w:pPr>
      <w:r w:rsidRPr="008240C8">
        <w:rPr>
          <w:i/>
          <w:sz w:val="16"/>
          <w:szCs w:val="16"/>
        </w:rPr>
        <w:t>почты (при наличии))</w:t>
      </w:r>
    </w:p>
    <w:p w:rsidR="00487DAE" w:rsidRPr="00286690" w:rsidRDefault="00487DAE" w:rsidP="00487DAE">
      <w:pPr>
        <w:ind w:left="5220"/>
      </w:pPr>
    </w:p>
    <w:p w:rsidR="00487DAE" w:rsidRPr="00286690" w:rsidRDefault="00487DAE" w:rsidP="00487DAE">
      <w:pPr>
        <w:jc w:val="center"/>
      </w:pPr>
      <w:r w:rsidRPr="00286690">
        <w:lastRenderedPageBreak/>
        <w:t>ЗАЯВЛЕНИЕ</w:t>
      </w:r>
    </w:p>
    <w:p w:rsidR="00487DAE" w:rsidRPr="00286690" w:rsidRDefault="00487DAE" w:rsidP="00487DAE"/>
    <w:p w:rsidR="00487DAE" w:rsidRPr="00286690" w:rsidRDefault="00487DAE" w:rsidP="00487DAE">
      <w:pPr>
        <w:ind w:firstLine="708"/>
        <w:jc w:val="both"/>
      </w:pPr>
      <w:r w:rsidRPr="00286690">
        <w:t xml:space="preserve">На основании </w:t>
      </w:r>
      <w:r w:rsidRPr="008240C8">
        <w:t>статьи 40</w:t>
      </w:r>
      <w:r w:rsidRPr="00286690">
        <w:t xml:space="preserve"> Градостроительного кодекса Российской Федерации,</w:t>
      </w:r>
      <w:r>
        <w:t xml:space="preserve"> </w:t>
      </w:r>
      <w:r w:rsidRPr="00286690">
        <w:t xml:space="preserve">в связи </w:t>
      </w:r>
      <w:proofErr w:type="gramStart"/>
      <w:r w:rsidRPr="00286690">
        <w:t>с</w:t>
      </w:r>
      <w:proofErr w:type="gramEnd"/>
      <w:r w:rsidRPr="00286690">
        <w:t xml:space="preserve"> _____________________________________</w:t>
      </w:r>
      <w:r>
        <w:t>___________________</w:t>
      </w:r>
      <w:r w:rsidRPr="00286690">
        <w:t>____________________________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r w:rsidRPr="003518E7">
        <w:rPr>
          <w:i/>
          <w:sz w:val="16"/>
          <w:szCs w:val="16"/>
        </w:rPr>
        <w:t>(указывается обоснование заявленных требований, предусмотренных данной статьей)</w:t>
      </w:r>
    </w:p>
    <w:p w:rsidR="00487DAE" w:rsidRPr="00286690" w:rsidRDefault="00487DAE" w:rsidP="00487DAE">
      <w:pPr>
        <w:jc w:val="both"/>
      </w:pPr>
      <w:r w:rsidRPr="00286690">
        <w:t>прошу предоставить разрешение на отклонение от предельных параметров</w:t>
      </w:r>
      <w:r>
        <w:t xml:space="preserve"> </w:t>
      </w:r>
      <w:r w:rsidRPr="00286690">
        <w:t xml:space="preserve">разрешенного </w:t>
      </w:r>
      <w:r>
        <w:t>с</w:t>
      </w:r>
      <w:r w:rsidRPr="00286690">
        <w:t>троительства, реконструкции объекта капитального</w:t>
      </w:r>
      <w:r>
        <w:t xml:space="preserve"> </w:t>
      </w:r>
      <w:r w:rsidRPr="00286690">
        <w:t>строительства, расположенного по адресу:</w:t>
      </w:r>
    </w:p>
    <w:p w:rsidR="00487DAE" w:rsidRPr="00286690" w:rsidRDefault="00487DAE" w:rsidP="00487DAE">
      <w:pPr>
        <w:jc w:val="center"/>
      </w:pPr>
      <w:r>
        <w:t>_______</w:t>
      </w:r>
      <w:r w:rsidRPr="00286690">
        <w:t>________________________________________________________</w:t>
      </w:r>
      <w:r>
        <w:t>__</w:t>
      </w:r>
      <w:r w:rsidRPr="00286690">
        <w:t>___________________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r w:rsidRPr="003518E7">
        <w:rPr>
          <w:i/>
          <w:sz w:val="16"/>
          <w:szCs w:val="16"/>
        </w:rPr>
        <w:t>(кадастровый номер и местоположение земельного участка)</w:t>
      </w:r>
    </w:p>
    <w:p w:rsidR="00487DAE" w:rsidRPr="00286690" w:rsidRDefault="00487DAE" w:rsidP="00487DAE">
      <w:r w:rsidRPr="00286690">
        <w:t>_</w:t>
      </w:r>
      <w:r>
        <w:t>_________</w:t>
      </w:r>
      <w:r w:rsidRPr="00286690">
        <w:t>__________________________________________________________________________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proofErr w:type="gramStart"/>
      <w:r w:rsidRPr="003518E7">
        <w:rPr>
          <w:i/>
          <w:sz w:val="16"/>
          <w:szCs w:val="16"/>
        </w:rPr>
        <w:t>(указываются запрашиваемые отклонения от предельных параметров разрешенного</w:t>
      </w:r>
      <w:proofErr w:type="gramEnd"/>
    </w:p>
    <w:p w:rsidR="00487DAE" w:rsidRPr="00286690" w:rsidRDefault="00487DAE" w:rsidP="00487DAE">
      <w:r w:rsidRPr="00286690">
        <w:t>_________________________________________________________________________</w:t>
      </w:r>
      <w:r>
        <w:t>_________</w:t>
      </w:r>
      <w:r w:rsidRPr="00286690">
        <w:t>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r w:rsidRPr="003518E7">
        <w:rPr>
          <w:i/>
          <w:sz w:val="16"/>
          <w:szCs w:val="16"/>
        </w:rPr>
        <w:t>строительства, реконструкции объекта капитального строительства)</w:t>
      </w:r>
    </w:p>
    <w:p w:rsidR="00487DAE" w:rsidRPr="003518E7" w:rsidRDefault="00487DAE" w:rsidP="00487DAE">
      <w:pPr>
        <w:jc w:val="both"/>
      </w:pPr>
      <w:r w:rsidRPr="003518E7">
        <w:t xml:space="preserve">Данное разрешение необходимо </w:t>
      </w:r>
      <w:proofErr w:type="gramStart"/>
      <w:r w:rsidRPr="003518E7">
        <w:t>для</w:t>
      </w:r>
      <w:proofErr w:type="gramEnd"/>
      <w:r w:rsidRPr="003518E7">
        <w:t xml:space="preserve"> _________________</w:t>
      </w:r>
      <w:r>
        <w:t>___________</w:t>
      </w:r>
      <w:r w:rsidRPr="003518E7">
        <w:t>_________________________</w:t>
      </w:r>
    </w:p>
    <w:p w:rsidR="00487DAE" w:rsidRPr="00286690" w:rsidRDefault="00487DAE" w:rsidP="00487DAE">
      <w:r w:rsidRPr="00286690">
        <w:t>______________________________________________________________________</w:t>
      </w:r>
      <w:r>
        <w:t>__________</w:t>
      </w:r>
      <w:r w:rsidRPr="00286690">
        <w:t>_____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proofErr w:type="gramStart"/>
      <w:r w:rsidRPr="003518E7">
        <w:rPr>
          <w:i/>
          <w:sz w:val="16"/>
          <w:szCs w:val="16"/>
        </w:rPr>
        <w:t>(цель предоставления разрешения</w:t>
      </w:r>
      <w:proofErr w:type="gramEnd"/>
    </w:p>
    <w:p w:rsidR="00487DAE" w:rsidRPr="00286690" w:rsidRDefault="00487DAE" w:rsidP="00487DAE">
      <w:r w:rsidRPr="00286690">
        <w:t>____________________________________________________</w:t>
      </w:r>
      <w:r>
        <w:t>__________</w:t>
      </w:r>
      <w:r w:rsidRPr="00286690">
        <w:t>_______________________</w:t>
      </w:r>
    </w:p>
    <w:p w:rsidR="00487DAE" w:rsidRPr="003518E7" w:rsidRDefault="00487DAE" w:rsidP="00487DAE">
      <w:pPr>
        <w:jc w:val="center"/>
        <w:rPr>
          <w:i/>
          <w:sz w:val="16"/>
          <w:szCs w:val="16"/>
        </w:rPr>
      </w:pPr>
      <w:r w:rsidRPr="003518E7">
        <w:rPr>
          <w:i/>
          <w:sz w:val="16"/>
          <w:szCs w:val="16"/>
        </w:rPr>
        <w:t>с указанием наименования объекта капитального строительства)</w:t>
      </w:r>
    </w:p>
    <w:p w:rsidR="00487DAE" w:rsidRPr="00286690" w:rsidRDefault="00487DAE" w:rsidP="00487DAE"/>
    <w:p w:rsidR="00487DAE" w:rsidRPr="00286690" w:rsidRDefault="00487DAE" w:rsidP="00487DAE">
      <w:r>
        <w:t>Приложение:</w:t>
      </w:r>
      <w:r>
        <w:tab/>
      </w:r>
      <w:r w:rsidRPr="00286690">
        <w:t>1. ____</w:t>
      </w:r>
      <w:r>
        <w:t>________</w:t>
      </w:r>
      <w:r w:rsidRPr="00286690">
        <w:t>___________________________________________________.</w:t>
      </w:r>
    </w:p>
    <w:p w:rsidR="00487DAE" w:rsidRPr="00286690" w:rsidRDefault="00487DAE" w:rsidP="00487DAE">
      <w:pPr>
        <w:ind w:left="708" w:firstLine="708"/>
      </w:pPr>
      <w:r w:rsidRPr="00286690">
        <w:t>2. ______________________</w:t>
      </w:r>
      <w:r>
        <w:t>________</w:t>
      </w:r>
      <w:r w:rsidRPr="00286690">
        <w:t>_________________________________.</w:t>
      </w:r>
    </w:p>
    <w:p w:rsidR="00487DAE" w:rsidRPr="00286690" w:rsidRDefault="00487DAE" w:rsidP="00487DAE">
      <w:pPr>
        <w:ind w:left="708" w:firstLine="708"/>
      </w:pPr>
      <w:r w:rsidRPr="00286690">
        <w:t>3. ______________________</w:t>
      </w:r>
      <w:r>
        <w:t>________</w:t>
      </w:r>
      <w:r w:rsidRPr="00286690">
        <w:t>_________________________________.</w:t>
      </w:r>
    </w:p>
    <w:p w:rsidR="00487DAE" w:rsidRPr="00286690" w:rsidRDefault="00487DAE" w:rsidP="00487DAE">
      <w:pPr>
        <w:ind w:left="708" w:firstLine="708"/>
      </w:pPr>
      <w:r w:rsidRPr="00286690">
        <w:t>4. _______________________</w:t>
      </w:r>
      <w:r>
        <w:t>________</w:t>
      </w:r>
      <w:r w:rsidRPr="00286690">
        <w:t>________________________________.</w:t>
      </w:r>
    </w:p>
    <w:p w:rsidR="00487DAE" w:rsidRDefault="00487DAE" w:rsidP="00487DAE">
      <w:pPr>
        <w:ind w:left="708" w:firstLine="708"/>
      </w:pPr>
      <w:r w:rsidRPr="00286690">
        <w:t>5. ________________________</w:t>
      </w:r>
      <w:r>
        <w:t>________</w:t>
      </w:r>
      <w:r w:rsidRPr="00286690">
        <w:t>_______________________________.</w:t>
      </w:r>
    </w:p>
    <w:p w:rsidR="00487DAE" w:rsidRPr="00286690" w:rsidRDefault="00487DAE" w:rsidP="00487DAE">
      <w:pPr>
        <w:ind w:left="708" w:firstLine="708"/>
      </w:pPr>
    </w:p>
    <w:p w:rsidR="00487DAE" w:rsidRPr="00286690" w:rsidRDefault="00487DAE" w:rsidP="00487DAE">
      <w:r w:rsidRPr="00286690">
        <w:t>__________________________________</w:t>
      </w:r>
      <w:r>
        <w:t>____</w:t>
      </w:r>
      <w:r w:rsidRPr="00286690">
        <w:t>_   ___________   _______________________</w:t>
      </w:r>
    </w:p>
    <w:p w:rsidR="00487DAE" w:rsidRDefault="00487DAE" w:rsidP="00487DAE">
      <w:pPr>
        <w:rPr>
          <w:i/>
          <w:sz w:val="16"/>
          <w:szCs w:val="16"/>
        </w:rPr>
        <w:sectPr w:rsidR="00487DAE" w:rsidSect="0055223C">
          <w:pgSz w:w="11906" w:h="16838"/>
          <w:pgMar w:top="1440" w:right="567" w:bottom="1077" w:left="1134" w:header="0" w:footer="0" w:gutter="0"/>
          <w:cols w:space="720"/>
          <w:noEndnote/>
        </w:sectPr>
      </w:pPr>
      <w:r w:rsidRPr="003518E7">
        <w:rPr>
          <w:i/>
          <w:sz w:val="16"/>
          <w:szCs w:val="16"/>
        </w:rPr>
        <w:t xml:space="preserve">(должность руководителя организации (для юридического лица))  </w:t>
      </w:r>
      <w:r>
        <w:rPr>
          <w:i/>
          <w:sz w:val="16"/>
          <w:szCs w:val="16"/>
        </w:rPr>
        <w:tab/>
        <w:t xml:space="preserve">      </w:t>
      </w:r>
      <w:r w:rsidRPr="003518E7">
        <w:rPr>
          <w:i/>
          <w:sz w:val="16"/>
          <w:szCs w:val="16"/>
        </w:rPr>
        <w:t xml:space="preserve"> (подпись)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518E7">
        <w:rPr>
          <w:i/>
          <w:sz w:val="16"/>
          <w:szCs w:val="16"/>
        </w:rPr>
        <w:t xml:space="preserve">  (инициалы, фамилия)</w:t>
      </w:r>
    </w:p>
    <w:p w:rsidR="00487DAE" w:rsidRPr="00286690" w:rsidRDefault="00487DAE" w:rsidP="00487DAE">
      <w:pPr>
        <w:ind w:left="5400"/>
        <w:jc w:val="center"/>
      </w:pPr>
      <w:r w:rsidRPr="00286690">
        <w:lastRenderedPageBreak/>
        <w:t xml:space="preserve">Приложение </w:t>
      </w:r>
      <w:r>
        <w:t>№</w:t>
      </w:r>
      <w:r w:rsidRPr="00286690">
        <w:t>2</w:t>
      </w:r>
    </w:p>
    <w:p w:rsidR="00487DAE" w:rsidRPr="00286690" w:rsidRDefault="00487DAE" w:rsidP="00487DAE">
      <w:pPr>
        <w:ind w:left="5400"/>
        <w:jc w:val="center"/>
      </w:pPr>
      <w:r w:rsidRPr="00286690">
        <w:t>к административному регламенту</w:t>
      </w:r>
    </w:p>
    <w:p w:rsidR="00487DAE" w:rsidRPr="00286690" w:rsidRDefault="00487DAE" w:rsidP="00487DAE">
      <w:pPr>
        <w:ind w:left="5400"/>
        <w:jc w:val="center"/>
      </w:pPr>
      <w:r w:rsidRPr="00286690">
        <w:t xml:space="preserve">предоставления муниципальной услуги </w:t>
      </w:r>
      <w:proofErr w:type="gramStart"/>
      <w:r w:rsidRPr="00286690">
        <w:t>по</w:t>
      </w:r>
      <w:proofErr w:type="gramEnd"/>
    </w:p>
    <w:p w:rsidR="00487DAE" w:rsidRPr="00286690" w:rsidRDefault="00487DAE" w:rsidP="00487DAE">
      <w:pPr>
        <w:ind w:left="5400"/>
        <w:jc w:val="center"/>
      </w:pPr>
      <w:r w:rsidRPr="00286690">
        <w:t>предоставлению разрешения на отклонение</w:t>
      </w:r>
    </w:p>
    <w:p w:rsidR="00487DAE" w:rsidRPr="00286690" w:rsidRDefault="00487DAE" w:rsidP="00487DAE">
      <w:pPr>
        <w:ind w:left="5400"/>
        <w:jc w:val="center"/>
      </w:pPr>
      <w:r w:rsidRPr="00286690">
        <w:t xml:space="preserve">от предельных параметров </w:t>
      </w:r>
      <w:proofErr w:type="gramStart"/>
      <w:r w:rsidRPr="00286690">
        <w:t>разрешенного</w:t>
      </w:r>
      <w:proofErr w:type="gramEnd"/>
    </w:p>
    <w:p w:rsidR="00487DAE" w:rsidRPr="00286690" w:rsidRDefault="00487DAE" w:rsidP="00487DAE">
      <w:pPr>
        <w:ind w:left="5400"/>
        <w:jc w:val="center"/>
      </w:pPr>
      <w:r w:rsidRPr="00286690">
        <w:t>строительства, реконструкции объекта</w:t>
      </w:r>
    </w:p>
    <w:p w:rsidR="00487DAE" w:rsidRPr="00286690" w:rsidRDefault="00487DAE" w:rsidP="00487DAE">
      <w:pPr>
        <w:ind w:left="5400"/>
        <w:jc w:val="center"/>
      </w:pPr>
      <w:r w:rsidRPr="00286690">
        <w:t>капитального строительства</w:t>
      </w:r>
    </w:p>
    <w:p w:rsidR="00487DAE" w:rsidRPr="00286690" w:rsidRDefault="00487DAE" w:rsidP="00487DAE"/>
    <w:p w:rsidR="00487DAE" w:rsidRDefault="00487DAE" w:rsidP="00487DAE">
      <w:pPr>
        <w:jc w:val="center"/>
      </w:pPr>
      <w:r>
        <w:rPr>
          <w:noProof/>
        </w:rPr>
        <w:lastRenderedPageBreak/>
        <w:drawing>
          <wp:inline distT="0" distB="0" distL="0" distR="0">
            <wp:extent cx="4352925" cy="6191250"/>
            <wp:effectExtent l="19050" t="0" r="9525" b="0"/>
            <wp:docPr id="1" name="Рисунок 1" descr="пред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ель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AE" w:rsidRDefault="00487DAE" w:rsidP="00487DAE"/>
    <w:p w:rsidR="000A3ED0" w:rsidRDefault="000A3ED0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Default="00C36E12" w:rsidP="000A3ED0">
      <w:pPr>
        <w:ind w:left="5400"/>
        <w:jc w:val="center"/>
      </w:pPr>
    </w:p>
    <w:p w:rsidR="00C36E12" w:rsidRPr="00286690" w:rsidRDefault="00C36E12" w:rsidP="000A3ED0">
      <w:pPr>
        <w:ind w:left="5400"/>
        <w:jc w:val="center"/>
      </w:pPr>
    </w:p>
    <w:p w:rsidR="000A3ED0" w:rsidRPr="00286690" w:rsidRDefault="000A3ED0" w:rsidP="000A3ED0">
      <w:pPr>
        <w:jc w:val="center"/>
      </w:pPr>
      <w:r w:rsidRPr="00286690">
        <w:lastRenderedPageBreak/>
        <w:t>ЖУРНАЛ</w:t>
      </w:r>
    </w:p>
    <w:p w:rsidR="000A3ED0" w:rsidRPr="00286690" w:rsidRDefault="000A3ED0" w:rsidP="000A3ED0">
      <w:pPr>
        <w:jc w:val="center"/>
      </w:pPr>
      <w:r w:rsidRPr="00286690">
        <w:t>регистрации нормативных правовых актов ______</w:t>
      </w:r>
      <w:r>
        <w:t>______________________________</w:t>
      </w:r>
      <w:r w:rsidRPr="00286690">
        <w:t>_______________</w:t>
      </w:r>
    </w:p>
    <w:p w:rsidR="000A3ED0" w:rsidRPr="00737C7F" w:rsidRDefault="000A3ED0" w:rsidP="000A3ED0">
      <w:pPr>
        <w:ind w:left="4500"/>
        <w:jc w:val="center"/>
        <w:rPr>
          <w:i/>
          <w:sz w:val="16"/>
          <w:szCs w:val="16"/>
        </w:rPr>
      </w:pPr>
      <w:r w:rsidRPr="00737C7F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0A3ED0" w:rsidRPr="00286690" w:rsidRDefault="000A3ED0" w:rsidP="000A3ED0">
      <w:pPr>
        <w:jc w:val="center"/>
      </w:pPr>
      <w:r w:rsidRPr="00286690">
        <w:t xml:space="preserve"> о предоставлении или об отказе</w:t>
      </w:r>
      <w:r>
        <w:t xml:space="preserve"> </w:t>
      </w:r>
      <w:r w:rsidRPr="00286690">
        <w:t xml:space="preserve">в предоставлении разрешений на отклонение </w:t>
      </w:r>
      <w:proofErr w:type="gramStart"/>
      <w:r w:rsidRPr="00286690">
        <w:t>от</w:t>
      </w:r>
      <w:proofErr w:type="gramEnd"/>
      <w:r w:rsidRPr="00286690">
        <w:t xml:space="preserve"> предельных</w:t>
      </w:r>
    </w:p>
    <w:p w:rsidR="000A3ED0" w:rsidRPr="00286690" w:rsidRDefault="000A3ED0" w:rsidP="000A3ED0">
      <w:pPr>
        <w:jc w:val="center"/>
      </w:pPr>
      <w:r w:rsidRPr="00286690">
        <w:t>параметров разрешенного строительства, реконструкции</w:t>
      </w:r>
    </w:p>
    <w:p w:rsidR="000A3ED0" w:rsidRPr="00286690" w:rsidRDefault="000A3ED0" w:rsidP="000A3ED0">
      <w:pPr>
        <w:jc w:val="center"/>
      </w:pPr>
      <w:r w:rsidRPr="00286690">
        <w:t>объектов капитального строительства</w:t>
      </w:r>
    </w:p>
    <w:p w:rsidR="000A3ED0" w:rsidRPr="00286690" w:rsidRDefault="000A3ED0" w:rsidP="000A3ED0"/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139"/>
        <w:gridCol w:w="2467"/>
        <w:gridCol w:w="1436"/>
        <w:gridCol w:w="2863"/>
      </w:tblGrid>
      <w:tr w:rsidR="000A3ED0" w:rsidRPr="00286690" w:rsidTr="001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>
              <w:t>№</w:t>
            </w:r>
            <w:r w:rsidRPr="00286690">
              <w:t xml:space="preserve"> </w:t>
            </w:r>
            <w:proofErr w:type="gramStart"/>
            <w:r w:rsidRPr="00286690">
              <w:t>п</w:t>
            </w:r>
            <w:proofErr w:type="gramEnd"/>
            <w:r w:rsidRPr="00286690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Реквизиты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Фамилия, имя, отчество (последнее - при наличии)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Дата выдачи копии нормативного правового акта, подпись заявителя</w:t>
            </w:r>
          </w:p>
        </w:tc>
      </w:tr>
      <w:tr w:rsidR="000A3ED0" w:rsidRPr="00286690" w:rsidTr="001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</w:tr>
      <w:tr w:rsidR="000A3ED0" w:rsidRPr="00286690" w:rsidTr="001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</w:tr>
      <w:tr w:rsidR="000A3ED0" w:rsidRPr="00286690" w:rsidTr="001F5F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>
            <w:pPr>
              <w:jc w:val="center"/>
            </w:pPr>
            <w:r w:rsidRPr="0028669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0" w:rsidRPr="00286690" w:rsidRDefault="000A3ED0" w:rsidP="001F5F27"/>
        </w:tc>
      </w:tr>
    </w:tbl>
    <w:p w:rsidR="000A3ED0" w:rsidRPr="00286690" w:rsidRDefault="000A3ED0" w:rsidP="000A3ED0"/>
    <w:p w:rsidR="00B27AE9" w:rsidRDefault="00B27AE9"/>
    <w:sectPr w:rsidR="00B27AE9" w:rsidSect="00A1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DAE"/>
    <w:rsid w:val="000A3ED0"/>
    <w:rsid w:val="001A46E9"/>
    <w:rsid w:val="00487DAE"/>
    <w:rsid w:val="00756FD6"/>
    <w:rsid w:val="009117A0"/>
    <w:rsid w:val="009F361E"/>
    <w:rsid w:val="009F7BE2"/>
    <w:rsid w:val="00A15588"/>
    <w:rsid w:val="00B27AE9"/>
    <w:rsid w:val="00C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2018-07-29T10:59:00Z</dcterms:created>
  <dcterms:modified xsi:type="dcterms:W3CDTF">2019-08-21T19:32:00Z</dcterms:modified>
</cp:coreProperties>
</file>