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42" w:rsidRPr="004D4142" w:rsidRDefault="004D4142" w:rsidP="004D414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184678"/>
          <w:kern w:val="36"/>
          <w:sz w:val="30"/>
          <w:szCs w:val="30"/>
          <w:lang w:eastAsia="ru-RU"/>
        </w:rPr>
      </w:pPr>
      <w:r w:rsidRPr="004D4142">
        <w:rPr>
          <w:rFonts w:ascii="Tahoma" w:eastAsia="Times New Roman" w:hAnsi="Tahoma" w:cs="Tahoma"/>
          <w:color w:val="184678"/>
          <w:kern w:val="36"/>
          <w:sz w:val="30"/>
          <w:szCs w:val="30"/>
          <w:lang w:eastAsia="ru-RU"/>
        </w:rPr>
        <w:t>Программа льготного лизинга оборудования для субъектов малого предпринимательства</w:t>
      </w:r>
    </w:p>
    <w:p w:rsidR="004D4142" w:rsidRDefault="004D4142" w:rsidP="004D414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АО «Корпорация «МСП» согласно сводному плану приоритетного проекта «Малый бизнес и поддержка индивидуальной предпринимательской инициативы» были учреждены четыре региональные лизинговые компании  для развития субъектов индивидуального и малого предпринимательства: РЛК Республики Татарстан, РЛК Республики Башкортостан, РЛК Ярославской области, РЛК Республики Саха.  </w:t>
      </w:r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proofErr w:type="gramStart"/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повышения доступности лизинговых услуг для субъектов ИМП РЛК реализуется программа льготного лизинга, предусматривающая предоставление субъектам ИМП льготного лизингового финансирования сроком до 7 лет в размере от 3 млн. до 200 млн. рублей на приобретение оборудования по ставкам в размере 6% годовых для оборудования российского производства и 8% годовых для оборудования зарубежного производства.</w:t>
      </w:r>
      <w:proofErr w:type="gramEnd"/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Авансовый платеж по договорам лизинга в рамках Программы установлен в размере не менее 10% от стоимости предмета лизинга, что значительно ниже аналогичного рыночного показателя.  </w:t>
      </w:r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Лизинг представляет собой </w:t>
      </w:r>
      <w:proofErr w:type="spellStart"/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беззалоговое</w:t>
      </w:r>
      <w:proofErr w:type="spellEnd"/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финансирование, обеспечением является сам предмет лизинга.</w:t>
      </w:r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Лизинговая компания самостоятельно приобретает у поставщика оборудование и передает его во временное пользование и владение лизингополучателю.</w:t>
      </w:r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Лизингополучатель не органичен в выборе оборудования и поставщика оборудования.</w:t>
      </w:r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Лизингополучатель </w:t>
      </w:r>
      <w:proofErr w:type="gramStart"/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праве</w:t>
      </w:r>
      <w:proofErr w:type="gramEnd"/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выбрать график платежей исходя из сезонности.</w:t>
      </w:r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Первый лизинговый платеж оплачивается через 30 дней после подписания акта-передачи.</w:t>
      </w:r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Существует возможность привлечения региональных гарантийных организаций в качестве поручителя.</w:t>
      </w:r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Подробные информационные материалы, содержащие условия Программы, а также форма анкеты соответствия требованиям Программы, представление которой необходимо для начала рассмотрения лизинговой заявки (далее - Анкета), размешены на сайте АО «Корпорация «МСП» в разделе «Лизинговая поддержка» (</w:t>
      </w:r>
      <w:hyperlink r:id="rId4" w:tgtFrame="_blank" w:history="1">
        <w:r w:rsidRPr="004D4142">
          <w:rPr>
            <w:rFonts w:ascii="Arial" w:eastAsia="Times New Roman" w:hAnsi="Arial" w:cs="Arial"/>
            <w:color w:val="4686BE"/>
            <w:sz w:val="24"/>
            <w:szCs w:val="24"/>
            <w:u w:val="single"/>
            <w:lang w:eastAsia="ru-RU"/>
          </w:rPr>
          <w:t>http://corpmsp.ru/finansovaya-podderzhka/lizingovaya-podderzhka/</w:t>
        </w:r>
      </w:hyperlink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Заполненные Анкеты необходимо направить в департамент экономического  развития Брянской области на адрес  электронной почты: </w:t>
      </w:r>
      <w:hyperlink r:id="rId5" w:history="1">
        <w:r w:rsidRPr="004D4142">
          <w:rPr>
            <w:rFonts w:ascii="Arial" w:eastAsia="Times New Roman" w:hAnsi="Arial" w:cs="Arial"/>
            <w:color w:val="4686BE"/>
            <w:sz w:val="24"/>
            <w:szCs w:val="24"/>
            <w:u w:val="single"/>
            <w:lang w:eastAsia="ru-RU"/>
          </w:rPr>
          <w:t>predpr2007@yandex.ru</w:t>
        </w:r>
      </w:hyperlink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 w:rsidRPr="004D414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Дополнительную информацию о Программе, также можно получить по телефонам: 8 (4832) 66-48-47, 74-35-38.</w:t>
      </w:r>
    </w:p>
    <w:p w:rsidR="004D4142" w:rsidRPr="004D4142" w:rsidRDefault="004D4142" w:rsidP="004D4142">
      <w:pPr>
        <w:shd w:val="clear" w:color="auto" w:fill="FFFFFF"/>
        <w:spacing w:after="0" w:line="273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6" w:tgtFrame="_blank" w:history="1">
        <w:r w:rsidRPr="004D4142">
          <w:rPr>
            <w:rFonts w:ascii="Arial" w:eastAsia="Times New Roman" w:hAnsi="Arial" w:cs="Arial"/>
            <w:color w:val="4686BE"/>
            <w:sz w:val="24"/>
            <w:szCs w:val="24"/>
            <w:u w:val="single"/>
            <w:lang w:eastAsia="ru-RU"/>
          </w:rPr>
          <w:t>Анкета соответствия программе льготного лизинга оборудования ИМП.</w:t>
        </w:r>
      </w:hyperlink>
    </w:p>
    <w:p w:rsidR="002C27CA" w:rsidRDefault="002C27CA"/>
    <w:sectPr w:rsidR="002C27CA" w:rsidSect="004D41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142"/>
    <w:rsid w:val="002C27CA"/>
    <w:rsid w:val="004D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CA"/>
  </w:style>
  <w:style w:type="paragraph" w:styleId="1">
    <w:name w:val="heading 1"/>
    <w:basedOn w:val="a"/>
    <w:link w:val="10"/>
    <w:uiPriority w:val="9"/>
    <w:qFormat/>
    <w:rsid w:val="004D4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1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41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4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cHBQf3hWbOtCwQ" TargetMode="External"/><Relationship Id="rId5" Type="http://schemas.openxmlformats.org/officeDocument/2006/relationships/hyperlink" Target="mailto:predpr2007@yandex.ru" TargetMode="External"/><Relationship Id="rId4" Type="http://schemas.openxmlformats.org/officeDocument/2006/relationships/hyperlink" Target="http://corpmsp.ru/finansovaya-podderzhka/lizingovaya-podderz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TORG_SECT</dc:creator>
  <cp:keywords/>
  <dc:description/>
  <cp:lastModifiedBy>TORG_SECT</cp:lastModifiedBy>
  <cp:revision>1</cp:revision>
  <cp:lastPrinted>2019-01-17T14:28:00Z</cp:lastPrinted>
  <dcterms:created xsi:type="dcterms:W3CDTF">2019-01-17T14:27:00Z</dcterms:created>
  <dcterms:modified xsi:type="dcterms:W3CDTF">2019-01-17T14:33:00Z</dcterms:modified>
</cp:coreProperties>
</file>