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85" w:rsidRDefault="008D2385" w:rsidP="008D2385">
      <w:pPr>
        <w:spacing w:after="0"/>
        <w:jc w:val="right"/>
        <w:rPr>
          <w:rStyle w:val="info-title"/>
          <w:rFonts w:ascii="Times New Roman" w:hAnsi="Times New Roman" w:cs="Times New Roman"/>
          <w:sz w:val="24"/>
          <w:szCs w:val="24"/>
        </w:rPr>
      </w:pPr>
      <w:r>
        <w:rPr>
          <w:rStyle w:val="info-title"/>
          <w:rFonts w:ascii="Times New Roman" w:hAnsi="Times New Roman" w:cs="Times New Roman"/>
          <w:sz w:val="24"/>
          <w:szCs w:val="24"/>
        </w:rPr>
        <w:t>Проект</w:t>
      </w:r>
    </w:p>
    <w:p w:rsidR="008D2385" w:rsidRDefault="008D2385" w:rsidP="008D2385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D2385" w:rsidRDefault="008D2385" w:rsidP="008D2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8D2385" w:rsidRDefault="008D2385" w:rsidP="008D2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ДЯТЬКОВСКОГО РАЙОНА</w:t>
      </w:r>
    </w:p>
    <w:p w:rsidR="008D2385" w:rsidRDefault="008D2385" w:rsidP="008D2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D2385" w:rsidRDefault="008D2385" w:rsidP="008D2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2019 г.</w:t>
      </w:r>
    </w:p>
    <w:p w:rsidR="008D2385" w:rsidRDefault="008D2385" w:rsidP="008D2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</w:t>
      </w:r>
    </w:p>
    <w:p w:rsidR="008D2385" w:rsidRDefault="008D2385" w:rsidP="008D2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Дятьково</w:t>
      </w:r>
    </w:p>
    <w:p w:rsidR="008D2385" w:rsidRDefault="008D2385" w:rsidP="008D2385">
      <w:pPr>
        <w:pStyle w:val="headertext"/>
        <w:spacing w:before="0" w:beforeAutospacing="0" w:after="0" w:afterAutospacing="0"/>
      </w:pPr>
      <w:r>
        <w:br/>
        <w:t xml:space="preserve">Об утверждении административного регламента </w:t>
      </w:r>
    </w:p>
    <w:p w:rsidR="008D2385" w:rsidRDefault="008D2385" w:rsidP="008D2385">
      <w:pPr>
        <w:pStyle w:val="headertext"/>
        <w:spacing w:before="0" w:beforeAutospacing="0" w:after="0" w:afterAutospacing="0"/>
      </w:pPr>
      <w:r>
        <w:t xml:space="preserve">по предоставлению государственной услуги </w:t>
      </w:r>
    </w:p>
    <w:p w:rsidR="008D2385" w:rsidRDefault="008D2385" w:rsidP="008D2385">
      <w:pPr>
        <w:pStyle w:val="headertext"/>
        <w:spacing w:before="0" w:beforeAutospacing="0" w:after="0" w:afterAutospacing="0"/>
      </w:pPr>
      <w:r>
        <w:t xml:space="preserve">"Выдача разрешения на заключение трудового договора </w:t>
      </w:r>
    </w:p>
    <w:p w:rsidR="008D2385" w:rsidRDefault="008D2385" w:rsidP="008D2385">
      <w:pPr>
        <w:pStyle w:val="headertext"/>
        <w:spacing w:before="0" w:beforeAutospacing="0" w:after="0" w:afterAutospacing="0"/>
      </w:pPr>
      <w:r>
        <w:t xml:space="preserve">с несовершеннолетним и осуществление ухода </w:t>
      </w:r>
    </w:p>
    <w:p w:rsidR="008D2385" w:rsidRDefault="008D2385" w:rsidP="008D2385">
      <w:pPr>
        <w:pStyle w:val="headertext"/>
        <w:spacing w:before="0" w:beforeAutospacing="0" w:after="0" w:afterAutospacing="0"/>
      </w:pPr>
      <w:r>
        <w:t xml:space="preserve">несовершеннолетним </w:t>
      </w:r>
      <w:proofErr w:type="gramStart"/>
      <w:r>
        <w:t>за</w:t>
      </w:r>
      <w:proofErr w:type="gramEnd"/>
      <w:r>
        <w:t xml:space="preserve"> нетрудоспособным </w:t>
      </w:r>
    </w:p>
    <w:p w:rsidR="008D2385" w:rsidRDefault="008D2385" w:rsidP="008D2385">
      <w:pPr>
        <w:pStyle w:val="headertext"/>
        <w:spacing w:before="0" w:beforeAutospacing="0" w:after="0" w:afterAutospacing="0"/>
      </w:pPr>
      <w:r>
        <w:t xml:space="preserve">гражданином в случаях, предусмотренных законодательством" </w:t>
      </w:r>
    </w:p>
    <w:p w:rsidR="008D2385" w:rsidRDefault="008D2385" w:rsidP="008D2385">
      <w:pPr>
        <w:pStyle w:val="formattext"/>
        <w:spacing w:after="240" w:afterAutospacing="0"/>
        <w:jc w:val="both"/>
      </w:pPr>
      <w:r>
        <w:tab/>
        <w:t xml:space="preserve">В соответствии с </w:t>
      </w:r>
      <w:hyperlink r:id="rId6" w:history="1">
        <w:r>
          <w:rPr>
            <w:rStyle w:val="a3"/>
            <w:rFonts w:eastAsiaTheme="majorEastAsia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>
        <w:t xml:space="preserve">, Постановлением администрации Брянской области </w:t>
      </w:r>
      <w:hyperlink r:id="rId7" w:history="1">
        <w:r>
          <w:rPr>
            <w:rStyle w:val="a3"/>
            <w:rFonts w:eastAsiaTheme="majorEastAsia"/>
          </w:rPr>
          <w:t>от 06.09.2010 N 917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услуг)"</w:t>
        </w:r>
      </w:hyperlink>
      <w:r>
        <w:br/>
      </w:r>
      <w:r>
        <w:br/>
        <w:t>ПОСТАНОВЛЯЮ:</w:t>
      </w:r>
      <w:r>
        <w:br/>
      </w:r>
      <w:r>
        <w:br/>
        <w:t xml:space="preserve">1. Утвердить </w:t>
      </w:r>
      <w:hyperlink r:id="rId8" w:history="1">
        <w:r>
          <w:rPr>
            <w:rStyle w:val="a3"/>
            <w:rFonts w:eastAsiaTheme="majorEastAsia"/>
          </w:rPr>
          <w:t>административный регламент</w:t>
        </w:r>
      </w:hyperlink>
      <w:r>
        <w:t xml:space="preserve"> по предоставлению государственной услуги "Выдача разрешения на заключение трудового договора с несовершеннолетним и осуществление ухода несовершеннолетним за нетрудоспособным гражданином в случаях, предусмотренных законодательством", согласно приложению.</w:t>
      </w:r>
      <w:r>
        <w:br/>
        <w:t>2. Настоящее постановление вступает в силу со дня его официального опубликования.</w:t>
      </w:r>
      <w:r>
        <w:br/>
        <w:t>3. Настоящее постановление опубликовать на официальном сайте администрации Дятьковского района в сети Интернет.</w:t>
      </w:r>
      <w:r>
        <w:br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 администрации  Л. И. Костину</w:t>
      </w:r>
    </w:p>
    <w:p w:rsidR="008D2385" w:rsidRDefault="008D2385" w:rsidP="008D2385">
      <w:pPr>
        <w:pStyle w:val="formattext"/>
        <w:tabs>
          <w:tab w:val="left" w:pos="7856"/>
        </w:tabs>
      </w:pPr>
      <w:r>
        <w:t>Глава администрации</w:t>
      </w:r>
      <w:r>
        <w:tab/>
        <w:t>П. В. Валяев</w:t>
      </w:r>
    </w:p>
    <w:p w:rsidR="008D2385" w:rsidRDefault="008D2385" w:rsidP="008D2385">
      <w:pPr>
        <w:pStyle w:val="formattext"/>
        <w:tabs>
          <w:tab w:val="left" w:pos="7856"/>
        </w:tabs>
        <w:spacing w:before="0" w:beforeAutospacing="0" w:after="0" w:afterAutospacing="0"/>
      </w:pPr>
      <w:r>
        <w:t>Н. А. Валяева</w:t>
      </w:r>
    </w:p>
    <w:p w:rsidR="008D2385" w:rsidRDefault="008D2385" w:rsidP="008D2385">
      <w:pPr>
        <w:pStyle w:val="formattext"/>
        <w:tabs>
          <w:tab w:val="left" w:pos="7856"/>
        </w:tabs>
        <w:spacing w:before="0" w:beforeAutospacing="0" w:after="0" w:afterAutospacing="0"/>
      </w:pPr>
      <w:r>
        <w:t>3 70 78</w:t>
      </w:r>
      <w:r>
        <w:br/>
        <w:t xml:space="preserve">  </w:t>
      </w:r>
    </w:p>
    <w:p w:rsidR="008D2385" w:rsidRDefault="008D2385" w:rsidP="008D2385">
      <w:pPr>
        <w:pStyle w:val="formattext"/>
        <w:tabs>
          <w:tab w:val="left" w:pos="7856"/>
        </w:tabs>
        <w:spacing w:before="0" w:beforeAutospacing="0" w:after="0" w:afterAutospacing="0"/>
      </w:pPr>
      <w:r>
        <w:t xml:space="preserve">Начальник отдела </w:t>
      </w:r>
      <w:proofErr w:type="gramStart"/>
      <w:r>
        <w:t>юридической</w:t>
      </w:r>
      <w:proofErr w:type="gramEnd"/>
      <w:r>
        <w:t xml:space="preserve"> </w:t>
      </w:r>
      <w:r>
        <w:tab/>
        <w:t>Н. Н. Макеева</w:t>
      </w:r>
    </w:p>
    <w:p w:rsidR="008D2385" w:rsidRDefault="008D2385" w:rsidP="008D2385">
      <w:pPr>
        <w:pStyle w:val="formattext"/>
        <w:spacing w:before="0" w:beforeAutospacing="0" w:after="0" w:afterAutospacing="0"/>
      </w:pPr>
      <w:r>
        <w:t>и кадровой работы</w:t>
      </w:r>
    </w:p>
    <w:p w:rsidR="008D2385" w:rsidRDefault="008D2385" w:rsidP="008D2385">
      <w:pPr>
        <w:pStyle w:val="formattext"/>
        <w:tabs>
          <w:tab w:val="left" w:pos="7360"/>
        </w:tabs>
        <w:spacing w:before="0" w:beforeAutospacing="0" w:after="0" w:afterAutospacing="0"/>
      </w:pPr>
    </w:p>
    <w:p w:rsidR="008D2385" w:rsidRDefault="008D2385" w:rsidP="008D2385">
      <w:pPr>
        <w:pStyle w:val="formattext"/>
        <w:tabs>
          <w:tab w:val="left" w:pos="7360"/>
        </w:tabs>
        <w:spacing w:before="0" w:beforeAutospacing="0" w:after="0" w:afterAutospacing="0"/>
      </w:pPr>
      <w:r>
        <w:t>Заместитель главы администрации</w:t>
      </w:r>
      <w:r>
        <w:tab/>
        <w:t xml:space="preserve">         Л. И. Костина</w:t>
      </w:r>
    </w:p>
    <w:p w:rsidR="008D2385" w:rsidRDefault="008D2385" w:rsidP="008D2385">
      <w:pPr>
        <w:pStyle w:val="formattext"/>
        <w:tabs>
          <w:tab w:val="left" w:pos="7360"/>
        </w:tabs>
        <w:spacing w:before="0" w:beforeAutospacing="0" w:after="0" w:afterAutospacing="0"/>
      </w:pPr>
    </w:p>
    <w:p w:rsidR="008D2385" w:rsidRDefault="008D2385" w:rsidP="008D2385">
      <w:pPr>
        <w:pStyle w:val="formattext"/>
        <w:tabs>
          <w:tab w:val="left" w:pos="7360"/>
        </w:tabs>
        <w:spacing w:before="0" w:beforeAutospacing="0" w:after="0" w:afterAutospacing="0"/>
      </w:pPr>
      <w:r>
        <w:t>Послано: 2 – в дело, отделу опеки, отделу экономики</w:t>
      </w:r>
      <w:r>
        <w:br/>
      </w: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  <w:r>
        <w:t>Проект</w:t>
      </w: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  <w:r>
        <w:t>Приложение</w:t>
      </w:r>
      <w:r>
        <w:br/>
        <w:t xml:space="preserve">к постановлению администрации </w:t>
      </w: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  <w:r>
        <w:t>Дятьковского района</w:t>
      </w:r>
      <w:r>
        <w:br/>
        <w:t xml:space="preserve">от ______________ N _______ </w:t>
      </w:r>
    </w:p>
    <w:p w:rsidR="008D2385" w:rsidRDefault="008D2385" w:rsidP="008D2385">
      <w:pPr>
        <w:pStyle w:val="formattext"/>
        <w:jc w:val="center"/>
      </w:pPr>
    </w:p>
    <w:p w:rsidR="008D2385" w:rsidRDefault="008D2385" w:rsidP="008D238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 по предоставлению государственной услуги "Выдача разрешения на заключение трудового договора с несовершеннолетним и осуществление ухода несовершеннолетним за нетрудоспособным гражданином в случаях, предусмотренных законодательством"</w:t>
      </w:r>
    </w:p>
    <w:p w:rsidR="008D2385" w:rsidRDefault="008D2385" w:rsidP="008D2385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8D2385" w:rsidRDefault="008D2385" w:rsidP="008D2385">
      <w:pPr>
        <w:pStyle w:val="formattext"/>
        <w:jc w:val="both"/>
      </w:pPr>
      <w:r>
        <w:t>1.1. Предмет регулирования административного регламента.</w:t>
      </w:r>
      <w:r>
        <w:br/>
      </w:r>
      <w:r>
        <w:br/>
      </w:r>
      <w:proofErr w:type="gramStart"/>
      <w:r>
        <w:t>Административный регламент предоставления государственной услуги "Выдача разрешения на заключение трудового договора с несовершеннолетним и осуществление ухода несовершеннолетним за нетрудоспособным гражданином в случаях, предусмотренных законодательством", (далее - административный регламент) определяет порядок, последовательность и сроки административных процедур и действий по предоставлению администрацией Дятьковского района (далее - администрация) государственной услуги, порядок взаимодействия между структурными подразделениями, должностными лицами администрации Дятьковского района в процессе предоставления государственной услуги</w:t>
      </w:r>
      <w:proofErr w:type="gramEnd"/>
      <w:r>
        <w:t>, их взаимодействие с заявителями.</w:t>
      </w:r>
      <w:r>
        <w:br/>
      </w:r>
      <w:r>
        <w:br/>
        <w:t>1.2. Круг заявителей.</w:t>
      </w:r>
      <w:r>
        <w:br/>
      </w:r>
      <w:r>
        <w:br/>
      </w:r>
      <w:proofErr w:type="gramStart"/>
      <w:r>
        <w:t>Заявителями государственной услуги (далее - заявители) являются несовершеннолетние, действующие с согласия законных представителей, зарегистрированные на территории муниципального образования "Дятьковский район":</w:t>
      </w:r>
      <w:r>
        <w:br/>
      </w:r>
      <w:r>
        <w:br/>
        <w:t>- получающие общее образование и достигшие возраста 14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  <w:proofErr w:type="gramEnd"/>
      <w:r>
        <w:br/>
      </w:r>
      <w:r>
        <w:br/>
        <w:t>- не достигшие возраста 14 лет, для участия в создании и (или) исполнении (экспонировании) произведений без ущерба здоровью и нравственному</w:t>
      </w:r>
      <w:r>
        <w:br/>
      </w:r>
      <w:r>
        <w:br/>
        <w:t xml:space="preserve">развитию, в организациях кинематографии, театрах, театральных и концертных </w:t>
      </w:r>
      <w:proofErr w:type="gramStart"/>
      <w:r>
        <w:t>организациях</w:t>
      </w:r>
      <w:proofErr w:type="gramEnd"/>
      <w:r>
        <w:t>, цирках;</w:t>
      </w:r>
      <w:r>
        <w:br/>
      </w:r>
      <w:r>
        <w:br/>
        <w:t>- достигшие возраста 14 лет, желающие осуществлять уход за нетрудоспособным гражданином, в свободное от учебы время.</w:t>
      </w:r>
      <w:r>
        <w:br/>
      </w:r>
      <w:r>
        <w:br/>
        <w:t>1.3. Требования к порядку информирования о порядке предоставления государственной услуги.</w:t>
      </w:r>
      <w:r>
        <w:br/>
      </w:r>
      <w:r>
        <w:br/>
      </w:r>
      <w:r>
        <w:lastRenderedPageBreak/>
        <w:t>1.3.1. Сведения о местонахождении администрации Дятьковского района: 242600, Брянская область, город Дятьково, улица Ленина, дом 141 а.</w:t>
      </w:r>
      <w:r>
        <w:br/>
      </w:r>
      <w:r>
        <w:br/>
        <w:t>Часы приема граждан:</w:t>
      </w:r>
      <w:r>
        <w:br/>
      </w:r>
      <w:r>
        <w:br/>
        <w:t>понедельник, среда, четверг: с 8.30 до 17.45;</w:t>
      </w:r>
      <w:r>
        <w:br/>
        <w:t>перерыв на обед - с 13.00 до 14.00.</w:t>
      </w:r>
      <w:r>
        <w:br/>
      </w:r>
      <w:r>
        <w:br/>
        <w:t>1.3.2. Справочный телефон администрации для консультаций по вопросам предоставления государственной услуги: (48333) 3 24 22</w:t>
      </w:r>
      <w:r>
        <w:br/>
      </w:r>
      <w:r>
        <w:br/>
        <w:t xml:space="preserve">1.3.3. Адрес официального сайта администрации </w:t>
      </w:r>
      <w:proofErr w:type="spellStart"/>
      <w:r>
        <w:t>Дятьковского</w:t>
      </w:r>
      <w:proofErr w:type="spellEnd"/>
      <w:r>
        <w:t xml:space="preserve"> района: </w:t>
      </w:r>
      <w:proofErr w:type="spellStart"/>
      <w:r>
        <w:rPr>
          <w:lang w:val="en-US"/>
        </w:rPr>
        <w:t>admindtk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  <w:r>
        <w:br/>
      </w:r>
      <w:r>
        <w:br/>
        <w:t xml:space="preserve">1.3.4. Адрес электронной почты администрации </w:t>
      </w:r>
      <w:proofErr w:type="spellStart"/>
      <w:r>
        <w:t>Дятьковского</w:t>
      </w:r>
      <w:proofErr w:type="spellEnd"/>
      <w:r>
        <w:t xml:space="preserve"> района: </w:t>
      </w:r>
      <w:proofErr w:type="spellStart"/>
      <w:r>
        <w:rPr>
          <w:lang w:val="en-US"/>
        </w:rPr>
        <w:t>radmdtk</w:t>
      </w:r>
      <w:proofErr w:type="spellEnd"/>
      <w:r>
        <w:t>@mail.ru</w:t>
      </w:r>
      <w:r>
        <w:br/>
      </w:r>
      <w:r>
        <w:br/>
        <w:t>1.4. Порядок получения заявителями информации (консультации) о предоставлении государственной услуги.</w:t>
      </w:r>
      <w:r>
        <w:br/>
      </w:r>
      <w:r>
        <w:br/>
        <w:t>1.4.1. Информация о порядке предоставления государственной услуги доводится до сведения получателей услуги следующими способами:</w:t>
      </w:r>
      <w:r>
        <w:br/>
      </w:r>
      <w:r>
        <w:br/>
        <w:t xml:space="preserve">- на официальном сайте администрации </w:t>
      </w:r>
      <w:proofErr w:type="spellStart"/>
      <w:r>
        <w:t>Дятьковского</w:t>
      </w:r>
      <w:proofErr w:type="spellEnd"/>
      <w:r>
        <w:t xml:space="preserve"> района по адресу: </w:t>
      </w:r>
      <w:proofErr w:type="spellStart"/>
      <w:r>
        <w:rPr>
          <w:lang w:val="en-US"/>
        </w:rPr>
        <w:t>admindtk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  <w:r>
        <w:br/>
      </w:r>
      <w:r>
        <w:br/>
        <w:t>- непосредственно в администрации;</w:t>
      </w:r>
      <w:r>
        <w:br/>
      </w:r>
      <w:r>
        <w:br/>
        <w:t>- на информационных стендах в администрации;</w:t>
      </w:r>
      <w:r>
        <w:br/>
      </w:r>
      <w:r>
        <w:br/>
        <w:t>- с помощью средств телефонной связи или электронной почты;</w:t>
      </w:r>
      <w:r>
        <w:br/>
      </w:r>
      <w:r>
        <w:br/>
        <w:t>- при личном обращении;</w:t>
      </w:r>
      <w:r>
        <w:br/>
      </w:r>
      <w:r>
        <w:br/>
        <w:t>- в письменной форме на основании письменного обращения.</w:t>
      </w:r>
      <w:r>
        <w:br/>
      </w:r>
      <w:r>
        <w:br/>
        <w:t>Информация о предоставлении государственной услуги предоставляется бесплатно.</w:t>
      </w:r>
      <w:r>
        <w:br/>
      </w:r>
      <w:r>
        <w:br/>
      </w:r>
      <w:proofErr w:type="gramStart"/>
      <w:r>
        <w:t>Информирование (консультирование) осуществляется по следующим вопросам:</w:t>
      </w:r>
      <w:r>
        <w:br/>
      </w:r>
      <w:r>
        <w:br/>
        <w:t>- местонахождение администрации, предоставляющей государственную услугу, график ее работы;</w:t>
      </w:r>
      <w:r>
        <w:br/>
      </w:r>
      <w:r>
        <w:br/>
        <w:t>- порядок личного приема;</w:t>
      </w:r>
      <w:r>
        <w:br/>
      </w:r>
      <w:r>
        <w:br/>
        <w:t>- перечень документов, необходимых для получения государственной услуги;</w:t>
      </w:r>
      <w:r>
        <w:br/>
      </w:r>
      <w:r>
        <w:br/>
        <w:t>- процедура предоставления государственной услуги;</w:t>
      </w:r>
      <w:r>
        <w:br/>
      </w:r>
      <w:r>
        <w:br/>
        <w:t>- срок предоставления государственной услуги;</w:t>
      </w:r>
      <w:r>
        <w:br/>
      </w:r>
      <w:r>
        <w:br/>
        <w:t>- об основаниях для отказа в предоставлении государственной услуги;</w:t>
      </w:r>
      <w:r>
        <w:br/>
      </w:r>
      <w:r>
        <w:br/>
        <w:t>- порядок обжалования решений, действий или бездействия должностных лиц, ответственных за предоставление государственной услуги.</w:t>
      </w:r>
      <w:proofErr w:type="gramEnd"/>
      <w:r>
        <w:br/>
      </w:r>
      <w:r>
        <w:lastRenderedPageBreak/>
        <w:br/>
        <w:t>Основными требованиями при информировании (консультировании) являются:</w:t>
      </w:r>
      <w:r>
        <w:br/>
      </w:r>
      <w:r>
        <w:br/>
        <w:t>- достоверность и полнота предоставляемой информации;</w:t>
      </w:r>
      <w:r>
        <w:br/>
      </w:r>
      <w:r>
        <w:br/>
        <w:t>- четкость изложения информации;</w:t>
      </w:r>
      <w:r>
        <w:br/>
      </w:r>
      <w:r>
        <w:br/>
        <w:t>- удобство и доступность предоставляемой информации;</w:t>
      </w:r>
      <w:r>
        <w:br/>
      </w:r>
      <w:r>
        <w:br/>
        <w:t>- оперативность предоставления информации;</w:t>
      </w:r>
      <w:r>
        <w:br/>
      </w:r>
      <w:r>
        <w:br/>
        <w:t>- актуальность и своевременность предоставляемой информации.</w:t>
      </w:r>
      <w:r>
        <w:br/>
      </w:r>
      <w:r>
        <w:br/>
        <w:t>1.4.2. Информирование получателей государственной услуги осуществляется должностными лицами администрации при личном обращении, по телефону или письменно, включая электронную почту при наличии. Время ожидания в очереди для получения информации не должно превышать 1 часа.</w:t>
      </w:r>
      <w:r>
        <w:br/>
      </w:r>
      <w:r>
        <w:br/>
        <w:t>При ответе на телефонные звонки должностное лицо, осуществляющее прием граждан и информирование, должно назвать фамилию, имя, отчество, занимаемую должность. При устном обращении получателя государственной услуги (по телефону или лично) должностные лица, осуществляющие прием граждан и информирование, дают ответ самостоятельно.</w:t>
      </w:r>
      <w:r>
        <w:br/>
      </w:r>
      <w:r>
        <w:br/>
        <w:t>Индивидуальное устное информирование каждого заинтересованного лица должностное лицо осуществляет не более 20 минут.</w:t>
      </w:r>
      <w:r>
        <w:br/>
      </w:r>
      <w:r>
        <w:br/>
        <w:t>Время ожидания личного приема получателями государственной услуги не должно превышать 1 часа.</w:t>
      </w:r>
      <w:r>
        <w:br/>
      </w:r>
      <w:r>
        <w:br/>
        <w:t>Продолжительность приема у должностного лица, осуществляющего прием граждан, не должна превышать 20 минут.</w:t>
      </w:r>
      <w:r>
        <w:br/>
      </w:r>
      <w:r>
        <w:br/>
        <w:t>Должностные лица, осуществляющие прием и информирование, должны корректно и внимательно относиться к заинтересованным лицам, не унижая их чести и достоинства, соблюдать этику делового общения.</w:t>
      </w:r>
      <w:r>
        <w:br/>
      </w:r>
      <w:r>
        <w:br/>
      </w:r>
      <w:proofErr w:type="gramStart"/>
      <w:r>
        <w:t xml:space="preserve">Все обращения рассматриваются в порядке, установленном </w:t>
      </w:r>
      <w:hyperlink r:id="rId9" w:history="1">
        <w:r>
          <w:rPr>
            <w:rStyle w:val="a3"/>
            <w:rFonts w:eastAsiaTheme="majorEastAsia"/>
          </w:rPr>
          <w:t>Федеральным законом от 02.05.2006 N 59-ФЗ "О порядке рассмотрения обращений граждан Российской Федерации"</w:t>
        </w:r>
      </w:hyperlink>
      <w:r>
        <w:t>.</w:t>
      </w:r>
      <w:r>
        <w:br/>
      </w:r>
      <w:r>
        <w:br/>
        <w:t>Письменные обращения получателей государственной услуги, включая обращения, поступившие по электронной почте при ее наличии, рассматриваются должностными лицами с учетом времени подготовки и направления ответа заявителю в срок, не превышающий 30 дней с момента поступления обращения.</w:t>
      </w:r>
      <w:proofErr w:type="gramEnd"/>
      <w:r>
        <w:t xml:space="preserve"> Регистрация обращения осуществляется в течение одного рабочего дня после поступления должностному лицу, ответственному за документооборот.</w:t>
      </w:r>
      <w:r>
        <w:br/>
      </w:r>
      <w:r>
        <w:br/>
        <w:t>Письменный ответ на обращение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  <w:r>
        <w:br/>
      </w:r>
      <w:r>
        <w:br/>
      </w:r>
      <w:r>
        <w:lastRenderedPageBreak/>
        <w:t>Письменный ответ направляется почтой, электронной почтой при ее наличии, в зависимости от способа обращения заинтересованного лица за информацией или способа доставки ответа, указанного в письменном обращении заинтересованного лица.</w:t>
      </w:r>
      <w:r>
        <w:br/>
      </w:r>
      <w:r>
        <w:br/>
        <w:t>1.4.3.  Администрация осуществляет информирование о предоставлении государственной услуги посредством размещения информационных материалов на информационных стендах.</w:t>
      </w:r>
      <w:r>
        <w:br/>
      </w:r>
      <w:r>
        <w:br/>
        <w:t>На стендах размещается организационно-распорядительная и тематическая информация. К организационно-распорядительной информации, размещаемой на стенде, относится следующая обязательная информация:</w:t>
      </w:r>
      <w:r>
        <w:br/>
      </w:r>
      <w:r>
        <w:br/>
        <w:t>- режим работы администрации;</w:t>
      </w:r>
      <w:r>
        <w:br/>
      </w:r>
      <w:r>
        <w:br/>
        <w:t>- номер кабинета, где осуществляется прием и информирование заявителей, фамилии, имена, отчества и должности сотрудников, осуществляющих прием и информирование заинтересованных лиц;</w:t>
      </w:r>
      <w:r>
        <w:br/>
      </w:r>
      <w:r>
        <w:br/>
        <w:t>- номера телефонов, адрес официального сайта и электронной почты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дминистрации.</w:t>
      </w:r>
      <w:r>
        <w:br/>
      </w:r>
      <w:r>
        <w:br/>
      </w:r>
      <w:proofErr w:type="gramStart"/>
      <w:r>
        <w:t>К тематической информации, размещаемой на стенде, относится следующая обязательная информация:</w:t>
      </w:r>
      <w:r>
        <w:br/>
      </w:r>
      <w:r>
        <w:br/>
        <w:t>- реквизиты нормативных правовых актов, содержащих нормы, регулирующие предоставление государственной услуги и их отдельные положения;</w:t>
      </w:r>
      <w:r>
        <w:br/>
      </w:r>
      <w:r>
        <w:br/>
        <w:t>- перечень, необходимых для предоставления государственной услуги документов и требования к ним;</w:t>
      </w:r>
      <w:r>
        <w:br/>
      </w:r>
      <w:r>
        <w:br/>
        <w:t>- настоящий административный регламент.</w:t>
      </w:r>
      <w:r>
        <w:br/>
      </w:r>
      <w:r>
        <w:br/>
        <w:t>1.5.</w:t>
      </w:r>
      <w:proofErr w:type="gramEnd"/>
      <w:r>
        <w:t xml:space="preserve"> Информация, представленная при проведении консультации, не является основанием для принятия решения, совершения действия (бездействия) уполномоченными органами при осуществлении предоставления государственной услуги.</w:t>
      </w:r>
      <w:r>
        <w:br/>
      </w:r>
    </w:p>
    <w:p w:rsidR="008D2385" w:rsidRDefault="008D2385" w:rsidP="008D2385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2. Стандарт предоставления государственной услуги</w:t>
      </w:r>
    </w:p>
    <w:p w:rsidR="008D2385" w:rsidRDefault="008D2385" w:rsidP="008D2385">
      <w:pPr>
        <w:pStyle w:val="formattext"/>
        <w:jc w:val="both"/>
        <w:rPr>
          <w:color w:val="000000" w:themeColor="text1"/>
        </w:rPr>
      </w:pPr>
      <w:r>
        <w:br/>
        <w:t>2.1. Наименование государственной услуги: "Выдача разрешения на заключение трудового договора с несовершеннолетним и осуществление ухода несовершеннолетним за нетрудоспособным гражданином в случаях, предусмотренных законодательством" (далее - государственная услуга).</w:t>
      </w:r>
      <w:r>
        <w:br/>
      </w:r>
      <w:r>
        <w:br/>
        <w:t>2.2. Наименование органа, предоставляющего данную государственную услугу.</w:t>
      </w:r>
      <w:r>
        <w:br/>
      </w:r>
      <w:r>
        <w:br/>
        <w:t>Предоставление государственной услуги осуществляется администрацией Дятьковского района.</w:t>
      </w:r>
      <w:r>
        <w:br/>
      </w:r>
      <w:r>
        <w:br/>
        <w:t>2.3. Описание результата предоставления государственной услуги.</w:t>
      </w:r>
      <w:r>
        <w:br/>
      </w:r>
      <w:r>
        <w:br/>
        <w:t>Конечным результатом предоставления государственной услуги является:</w:t>
      </w:r>
      <w:r>
        <w:br/>
      </w:r>
      <w:r>
        <w:lastRenderedPageBreak/>
        <w:br/>
        <w:t>- выдача разрешения на заключение трудового договора с несовершеннолетним и осуществление ухода несовершеннолетним за нетрудоспособным гражданином;</w:t>
      </w:r>
      <w:r>
        <w:br/>
      </w:r>
      <w:r>
        <w:br/>
        <w:t>- письменное уведомление об отказе в выдаче заявителям разрешения на заключение трудового договора с несовершеннолетним и осуществление ухода несовершеннолетним за нетрудоспособным гражданином.</w:t>
      </w:r>
      <w:r>
        <w:br/>
      </w:r>
      <w:r>
        <w:br/>
        <w:t>2.4. Срок предоставления государственной услуги составляет не более 30 дней со дня регистрации в администрации  письменного обращения на получение государственной услуги с полным комплектом документов, указанных в пункте 2.6. настоящего административного регламента.</w:t>
      </w:r>
      <w:r>
        <w:br/>
      </w:r>
      <w:r>
        <w:br/>
        <w:t>2.5. Перечень нормативных правовых актов, регулирующих отношения, возникающие в связи с предоставлением государственной услуги:</w:t>
      </w:r>
      <w:r>
        <w:br/>
      </w:r>
      <w:r>
        <w:br/>
      </w:r>
      <w:r>
        <w:rPr>
          <w:color w:val="000000" w:themeColor="text1"/>
        </w:rPr>
        <w:t xml:space="preserve">- </w:t>
      </w:r>
      <w:hyperlink r:id="rId10" w:history="1">
        <w:r>
          <w:rPr>
            <w:rStyle w:val="a3"/>
            <w:rFonts w:eastAsiaTheme="majorEastAsia"/>
            <w:color w:val="000000" w:themeColor="text1"/>
          </w:rPr>
          <w:t>Конституция Российской Федерации</w:t>
        </w:r>
      </w:hyperlink>
      <w:r>
        <w:rPr>
          <w:color w:val="000000" w:themeColor="text1"/>
        </w:rPr>
        <w:t xml:space="preserve"> (официальный текст с внесенными поправками от 21.07.2014 опубликован на </w:t>
      </w:r>
      <w:proofErr w:type="gramStart"/>
      <w:r>
        <w:rPr>
          <w:color w:val="000000" w:themeColor="text1"/>
        </w:rPr>
        <w:t>Официальном</w:t>
      </w:r>
      <w:proofErr w:type="gramEnd"/>
      <w:r>
        <w:rPr>
          <w:color w:val="000000" w:themeColor="text1"/>
        </w:rPr>
        <w:t xml:space="preserve"> интернет-портале правовой информации http://www.pravo.gov.ru, 01.08.2014);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- </w:t>
      </w:r>
      <w:hyperlink r:id="rId11" w:history="1">
        <w:r>
          <w:rPr>
            <w:rStyle w:val="a3"/>
            <w:rFonts w:eastAsiaTheme="majorEastAsia"/>
            <w:color w:val="000000" w:themeColor="text1"/>
          </w:rPr>
          <w:t>Гражданский кодекс Российской Федерации</w:t>
        </w:r>
      </w:hyperlink>
      <w:r>
        <w:rPr>
          <w:color w:val="000000" w:themeColor="text1"/>
        </w:rPr>
        <w:t xml:space="preserve"> ("Собрание законодательства РФ" 05.12.1994 N32, ст. 3301, 29.01.1996 N5, ст. 410, "Российская газета" N238-239, 08.12.1994, N23-27 10.02.1996);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- </w:t>
      </w:r>
      <w:hyperlink r:id="rId12" w:history="1">
        <w:r>
          <w:rPr>
            <w:rStyle w:val="a3"/>
            <w:rFonts w:eastAsiaTheme="majorEastAsia"/>
            <w:color w:val="000000" w:themeColor="text1"/>
          </w:rPr>
          <w:t>Семейный кодекс Российской Федерации</w:t>
        </w:r>
      </w:hyperlink>
      <w:r>
        <w:rPr>
          <w:color w:val="000000" w:themeColor="text1"/>
        </w:rPr>
        <w:t xml:space="preserve"> ("Собрание законодательства РФ", </w:t>
      </w:r>
      <w:hyperlink r:id="rId13" w:history="1">
        <w:r>
          <w:rPr>
            <w:rStyle w:val="a3"/>
            <w:rFonts w:eastAsiaTheme="majorEastAsia"/>
            <w:color w:val="000000" w:themeColor="text1"/>
          </w:rPr>
          <w:t>01.01.1996, N 1</w:t>
        </w:r>
      </w:hyperlink>
      <w:r>
        <w:rPr>
          <w:color w:val="000000" w:themeColor="text1"/>
        </w:rPr>
        <w:t>, ст. 16, "Российская газета", N 17, 27.01.1996);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- </w:t>
      </w:r>
      <w:hyperlink r:id="rId14" w:history="1">
        <w:r>
          <w:rPr>
            <w:rStyle w:val="a3"/>
            <w:rFonts w:eastAsiaTheme="majorEastAsia"/>
            <w:color w:val="000000" w:themeColor="text1"/>
          </w:rPr>
          <w:t>Трудовой кодекс Российской Федерации</w:t>
        </w:r>
      </w:hyperlink>
      <w:r>
        <w:rPr>
          <w:color w:val="000000" w:themeColor="text1"/>
        </w:rPr>
        <w:t xml:space="preserve"> ("Российская газета", N256, 31.12.2001, "Парламентская газета", N2-5, 05.01.2002, "Собрание законодательства РФ", 07.01.2002, N 1 (ч. 1), </w:t>
      </w:r>
      <w:hyperlink r:id="rId15" w:history="1">
        <w:r>
          <w:rPr>
            <w:rStyle w:val="a3"/>
            <w:rFonts w:eastAsiaTheme="majorEastAsia"/>
            <w:color w:val="000000" w:themeColor="text1"/>
          </w:rPr>
          <w:t>ст. 3);</w:t>
        </w:r>
        <w:r>
          <w:rPr>
            <w:color w:val="000000" w:themeColor="text1"/>
          </w:rPr>
          <w:br/>
        </w:r>
        <w:r>
          <w:rPr>
            <w:color w:val="000000" w:themeColor="text1"/>
          </w:rPr>
          <w:br/>
        </w:r>
        <w:r>
          <w:rPr>
            <w:rStyle w:val="a3"/>
            <w:rFonts w:eastAsiaTheme="majorEastAsia"/>
            <w:color w:val="000000" w:themeColor="text1"/>
          </w:rPr>
          <w:t>- Федеральный закон от 06.10.2003 N 131-ФЗ "Об общих принципах организации местного самоуправления в Российской Федерации"</w:t>
        </w:r>
      </w:hyperlink>
      <w:r>
        <w:rPr>
          <w:color w:val="000000" w:themeColor="text1"/>
        </w:rPr>
        <w:t xml:space="preserve"> ("Собрание законодательства РФ", </w:t>
      </w:r>
      <w:hyperlink r:id="rId16" w:history="1">
        <w:r>
          <w:rPr>
            <w:rStyle w:val="a3"/>
            <w:rFonts w:eastAsiaTheme="majorEastAsia"/>
            <w:color w:val="000000" w:themeColor="text1"/>
          </w:rPr>
          <w:t>06.10.2003, N 40</w:t>
        </w:r>
      </w:hyperlink>
      <w:r>
        <w:rPr>
          <w:color w:val="000000" w:themeColor="text1"/>
        </w:rPr>
        <w:t>, ст. 3822, "Российская газета", N 202, 08.10.2003);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- </w:t>
      </w:r>
      <w:hyperlink r:id="rId17" w:history="1">
        <w:r>
          <w:rPr>
            <w:rStyle w:val="a3"/>
            <w:rFonts w:eastAsiaTheme="majorEastAsia"/>
            <w:color w:val="000000" w:themeColor="text1"/>
          </w:rPr>
          <w:t>Федеральный закон от 02.05.2006 N 59-ФЗ "О порядке рассмотрения обращений граждан Российской Федерации"</w:t>
        </w:r>
      </w:hyperlink>
      <w:r>
        <w:rPr>
          <w:color w:val="000000" w:themeColor="text1"/>
        </w:rPr>
        <w:t xml:space="preserve"> ("Российская газета" федеральный выпуск, N 4061, 05.05.2006);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- </w:t>
      </w:r>
      <w:hyperlink r:id="rId18" w:history="1">
        <w:r>
          <w:rPr>
            <w:rStyle w:val="a3"/>
            <w:rFonts w:eastAsiaTheme="majorEastAsia"/>
            <w:color w:val="000000" w:themeColor="text1"/>
          </w:rPr>
          <w:t>Федеральный закон от 24.04.2008 N 48-ФЗ "Об опеке и попечительстве"</w:t>
        </w:r>
      </w:hyperlink>
      <w:r>
        <w:rPr>
          <w:color w:val="000000" w:themeColor="text1"/>
        </w:rPr>
        <w:t xml:space="preserve"> ("Собрание законодательства РФ", 28.04.2008, N 17, ст. 1755, "Российская газета", N 94, 30.04.2008);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- </w:t>
      </w:r>
      <w:hyperlink r:id="rId19" w:history="1">
        <w:r>
          <w:rPr>
            <w:rStyle w:val="a3"/>
            <w:rFonts w:eastAsiaTheme="majorEastAsia"/>
            <w:color w:val="000000" w:themeColor="text1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>
        <w:rPr>
          <w:color w:val="000000" w:themeColor="text1"/>
        </w:rPr>
        <w:t xml:space="preserve"> ("Российская газета" федеральный выпуск, N 5247, 30.07.2010);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- Закон Брянской области </w:t>
      </w:r>
      <w:hyperlink r:id="rId20" w:history="1">
        <w:r>
          <w:rPr>
            <w:rStyle w:val="a3"/>
            <w:rFonts w:eastAsiaTheme="majorEastAsia"/>
            <w:color w:val="000000" w:themeColor="text1"/>
          </w:rPr>
          <w:t>от 11.01.2008 N 1-З "Об организации и осуществлении деятельности по опеке и попечительству в отношении граждан в Брянской области"</w:t>
        </w:r>
      </w:hyperlink>
      <w:r>
        <w:rPr>
          <w:color w:val="000000" w:themeColor="text1"/>
        </w:rPr>
        <w:t xml:space="preserve"> (Информационный бюллетень "Официальная Брянщина", N 1, 16.01.2008);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- Закон Брянской области от 11.11.2008 N 2-З "О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попечительству" </w:t>
      </w:r>
      <w:r>
        <w:rPr>
          <w:color w:val="000000" w:themeColor="text1"/>
        </w:rPr>
        <w:lastRenderedPageBreak/>
        <w:t>(Информационный бюллетень "Официальная Брянщина", N 1, 16.01.2008);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- </w:t>
      </w:r>
      <w:hyperlink r:id="rId21" w:history="1">
        <w:r>
          <w:rPr>
            <w:rStyle w:val="a3"/>
            <w:rFonts w:eastAsiaTheme="majorEastAsia"/>
            <w:color w:val="000000" w:themeColor="text1"/>
          </w:rPr>
          <w:t xml:space="preserve">Устав Дятьковского района; </w:t>
        </w:r>
      </w:hyperlink>
      <w:r>
        <w:rPr>
          <w:color w:val="000000" w:themeColor="text1"/>
        </w:rPr>
        <w:br/>
      </w:r>
    </w:p>
    <w:p w:rsidR="008D2385" w:rsidRDefault="008D2385" w:rsidP="008D2385">
      <w:pPr>
        <w:pStyle w:val="formattext"/>
        <w:jc w:val="both"/>
      </w:pPr>
      <w:r>
        <w:rPr>
          <w:color w:val="000000" w:themeColor="text1"/>
        </w:rPr>
        <w:t>- настоящий административный регламент.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>
        <w:t xml:space="preserve">2.6. </w:t>
      </w:r>
      <w:proofErr w:type="gramStart"/>
      <w:r>
        <w:t>Исчерпывающий перечень документов, необходимых для предоставления государственной услуги, подлежащих представлению заявителем с соблюдением требований законодательства Российской Федерации о защите персональных данных:</w:t>
      </w:r>
      <w:r>
        <w:br/>
      </w:r>
      <w:r>
        <w:br/>
        <w:t>- заявление на имя главы администрации Дятьковского района о предоставлении государственной услуги:</w:t>
      </w:r>
      <w:r>
        <w:br/>
      </w:r>
      <w:r>
        <w:br/>
        <w:t xml:space="preserve">- для несовершеннолетних, не достигших возраста 14 лет по форме согласно </w:t>
      </w:r>
      <w:hyperlink r:id="rId22" w:history="1">
        <w:r>
          <w:rPr>
            <w:rStyle w:val="a3"/>
            <w:rFonts w:eastAsiaTheme="majorEastAsia"/>
            <w:color w:val="000000" w:themeColor="text1"/>
          </w:rPr>
          <w:t>приложению N 1 к административному регламенту</w:t>
        </w:r>
      </w:hyperlink>
      <w:r>
        <w:rPr>
          <w:color w:val="000000" w:themeColor="text1"/>
        </w:rPr>
        <w:t>,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- для несовершеннолетних, достигших возраста 14 лет по форме согласно </w:t>
      </w:r>
      <w:hyperlink r:id="rId23" w:history="1">
        <w:r>
          <w:rPr>
            <w:rStyle w:val="a3"/>
            <w:rFonts w:eastAsiaTheme="majorEastAsia"/>
            <w:color w:val="000000" w:themeColor="text1"/>
          </w:rPr>
          <w:t>приложениям N 2</w:t>
        </w:r>
        <w:proofErr w:type="gramEnd"/>
        <w:r>
          <w:rPr>
            <w:rStyle w:val="a3"/>
            <w:rFonts w:eastAsiaTheme="majorEastAsia"/>
            <w:color w:val="000000" w:themeColor="text1"/>
          </w:rPr>
          <w:t xml:space="preserve">, </w:t>
        </w:r>
        <w:proofErr w:type="gramStart"/>
        <w:r>
          <w:rPr>
            <w:rStyle w:val="a3"/>
            <w:rFonts w:eastAsiaTheme="majorEastAsia"/>
            <w:color w:val="000000" w:themeColor="text1"/>
          </w:rPr>
          <w:t>N 3 к административному регламенту</w:t>
        </w:r>
      </w:hyperlink>
      <w:r>
        <w:t>;</w:t>
      </w:r>
      <w:r>
        <w:br/>
      </w:r>
      <w:r>
        <w:br/>
        <w:t>- копия свидетельства о рождении несовершеннолетнего;</w:t>
      </w:r>
      <w:r>
        <w:br/>
      </w:r>
      <w:r>
        <w:br/>
        <w:t>- копия паспорта несовершеннолетнего старше 14 лет;</w:t>
      </w:r>
      <w:r>
        <w:br/>
      </w:r>
      <w:r>
        <w:br/>
        <w:t>- медицинская справка о состоянии здоровья несовершеннолетнего;</w:t>
      </w:r>
      <w:r>
        <w:br/>
      </w:r>
      <w:r>
        <w:br/>
        <w:t>- справка организации, осуществляющей образовательную деятельность, подтверждающая факт обучения несовершеннолетнего;</w:t>
      </w:r>
      <w:r>
        <w:br/>
      </w:r>
      <w:r>
        <w:br/>
        <w:t>- копия паспорта нетрудоспособного гражданина, за которым будет осуществляться уход, в подтверждение им возраста 80 лет, или заключение лечебного учреждения о нуждаемости престарелого гражданина в постоянном постороннем уходе;</w:t>
      </w:r>
      <w:proofErr w:type="gramEnd"/>
      <w:r>
        <w:br/>
      </w:r>
      <w:r>
        <w:br/>
        <w:t xml:space="preserve">- копия справки учреждения </w:t>
      </w:r>
      <w:proofErr w:type="gramStart"/>
      <w:r>
        <w:t>медико-социальной</w:t>
      </w:r>
      <w:proofErr w:type="gramEnd"/>
      <w:r>
        <w:t xml:space="preserve"> экспертизы, подтверждающей инвалидность I группы у гражданина.</w:t>
      </w:r>
      <w:r>
        <w:br/>
      </w:r>
      <w:r>
        <w:br/>
        <w:t>2.7. Исчерпывающий перечень оснований для отказа в предоставлении государственной услуги:</w:t>
      </w:r>
      <w:r>
        <w:br/>
      </w:r>
      <w:r>
        <w:br/>
        <w:t>- непредставление в полном объеме документов, предусмотренных пунктом 2.6. настоящего административного регламента;</w:t>
      </w:r>
      <w:r>
        <w:br/>
      </w:r>
      <w:r>
        <w:br/>
        <w:t>- обращение с заявлением ненадлежащего лица;</w:t>
      </w:r>
      <w:r>
        <w:br/>
      </w:r>
      <w:r>
        <w:br/>
        <w:t>- несоответствие условий работы требованиям, установленным для несовершеннолетних законодательством Российской Федерации о труде.</w:t>
      </w:r>
      <w:r>
        <w:br/>
      </w:r>
      <w:r>
        <w:br/>
        <w:t>2.8. Исчерпывающий перечень оснований для отказа в приеме документов, необходимых для предоставления государственной услуги, не предусмотрен.</w:t>
      </w:r>
      <w:r>
        <w:br/>
      </w:r>
      <w:r>
        <w:br/>
        <w:t>2.9. Основанием для приостановления государственной услуги является заявление получателя государственной услуги.</w:t>
      </w:r>
      <w:r>
        <w:br/>
      </w:r>
      <w:r>
        <w:lastRenderedPageBreak/>
        <w:br/>
        <w:t>2.10. Государственная услуга предоставляется бесплатно.</w:t>
      </w:r>
      <w:r>
        <w:br/>
      </w:r>
      <w:r>
        <w:br/>
        <w:t>2.11.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услуги.</w:t>
      </w:r>
      <w:r>
        <w:br/>
      </w:r>
      <w:r>
        <w:br/>
        <w:t>Максимальный срок ожидания в очереди при подаче заявления о предоставлении государственной услуги зависит от количества заявителей, но не может превышать 1 часа.</w:t>
      </w:r>
      <w:r>
        <w:br/>
      </w:r>
      <w:r>
        <w:br/>
        <w:t>Максимальный срок ожидания в очереди при получении результата предоставления государственной услуги зависит от количества потребителей государственной услуги, но не может превышать 30 минут.</w:t>
      </w:r>
      <w:r>
        <w:br/>
      </w:r>
      <w:r>
        <w:br/>
        <w:t>2.12. Срок регистрации заявления заявителя о предоставлении государственной услуги составляет 1 рабочий день.</w:t>
      </w:r>
      <w:r>
        <w:br/>
      </w:r>
      <w:r>
        <w:br/>
        <w:t>2.13.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для предоставления государственной услуги</w:t>
      </w:r>
      <w:proofErr w:type="gramStart"/>
      <w:r>
        <w:t>.</w:t>
      </w:r>
      <w:proofErr w:type="gramEnd"/>
      <w:r>
        <w:br/>
      </w:r>
      <w:r>
        <w:br/>
        <w:t xml:space="preserve">- </w:t>
      </w:r>
      <w:proofErr w:type="gramStart"/>
      <w:r>
        <w:t>п</w:t>
      </w:r>
      <w:proofErr w:type="gramEnd"/>
      <w:r>
        <w:t>омещение для предоставления государственной услуги должно соответствовать санитарно-эпидемиологическим правилам и нормативам, обеспечивать комфортное пребывание заявителей и исполнителей.</w:t>
      </w:r>
      <w:r>
        <w:br/>
      </w:r>
      <w:r>
        <w:br/>
        <w:t>- места ожидания приема заявителями должны быть оборудованы стульями, столами (стойками) для возможности оформления запросов, обеспечены местами общественного пользования</w:t>
      </w:r>
      <w:proofErr w:type="gramStart"/>
      <w:r>
        <w:t>.</w:t>
      </w:r>
      <w:proofErr w:type="gramEnd"/>
      <w:r>
        <w:br/>
      </w:r>
      <w:r>
        <w:br/>
        <w:t xml:space="preserve">- </w:t>
      </w:r>
      <w:proofErr w:type="gramStart"/>
      <w:r>
        <w:t>п</w:t>
      </w:r>
      <w:proofErr w:type="gramEnd"/>
      <w:r>
        <w:t>рием заявителей осуществляется непосредственно в кабинете у рабочего места специалиста отдела опеки, попечительства, по социальным вопросам и демографии администрации, ответственного за прием и выдачу документов.</w:t>
      </w:r>
      <w:r>
        <w:br/>
      </w:r>
      <w:r>
        <w:br/>
        <w:t>- кабинеты приема заявителей оснащаются информационными табличками (вывесками) с указанием номера кабинета.</w:t>
      </w:r>
      <w:r>
        <w:br/>
      </w:r>
      <w:r>
        <w:br/>
        <w:t>- визуальная и текстовая информация о порядке предоставления государственной услуги, указанная в пункте 1.4.3. настоящего административного регламента, размещается на информационном стенде отдела опеки, попечительства, по социальным вопросам и демографии администрации.</w:t>
      </w:r>
      <w:r>
        <w:br/>
      </w:r>
      <w:r>
        <w:br/>
        <w:t>2.14. Показатели доступности и качества государственной услуги.</w:t>
      </w:r>
      <w:r>
        <w:br/>
      </w:r>
      <w:r>
        <w:br/>
        <w:t>Показателями доступности и качества государственной услуги являются:</w:t>
      </w:r>
      <w:r>
        <w:br/>
      </w:r>
      <w:r>
        <w:br/>
        <w:t>- транспортная доступность к местам предоставления государственной услуги;</w:t>
      </w:r>
      <w:r>
        <w:br/>
      </w:r>
      <w:r>
        <w:br/>
        <w:t>- обеспечение беспрепятственного доступа к помещениям, в которых осуществляется прием документов и выдача результата предоставления государственной услуги;</w:t>
      </w:r>
      <w:r>
        <w:br/>
      </w:r>
      <w:r>
        <w:br/>
        <w:t>- простота и ясность изложения информационных документов;</w:t>
      </w:r>
      <w:r>
        <w:br/>
      </w:r>
      <w:r>
        <w:lastRenderedPageBreak/>
        <w:br/>
        <w:t>- уровень квалификации профессиональной подготовки должностных лиц, осуществляющих оказание государственной услуги;</w:t>
      </w:r>
      <w:r>
        <w:br/>
      </w:r>
      <w:r>
        <w:br/>
        <w:t>- высокая культура обслуживания заявителей;</w:t>
      </w:r>
      <w:r>
        <w:br/>
      </w:r>
      <w:r>
        <w:br/>
        <w:t>- строгое соблюдение сроков предоставления государственной услуги и других требований настоящего административного регламента;</w:t>
      </w:r>
      <w:r>
        <w:br/>
      </w:r>
      <w:r>
        <w:br/>
        <w:t>- отсутствие обоснованных жалоб на предоставление государственной услуги.</w:t>
      </w:r>
      <w:r>
        <w:br/>
      </w:r>
    </w:p>
    <w:p w:rsidR="008D2385" w:rsidRDefault="008D2385" w:rsidP="008D2385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8D2385" w:rsidRDefault="008D2385" w:rsidP="008D2385">
      <w:pPr>
        <w:pStyle w:val="formattext"/>
        <w:jc w:val="both"/>
      </w:pPr>
      <w:r>
        <w:br/>
        <w:t>3.1. Предоставление государственной услуги включает в себя следующие административные процедуры:</w:t>
      </w:r>
      <w:r>
        <w:br/>
      </w:r>
      <w:r>
        <w:br/>
        <w:t>- прием и регистрация заявлений о предоставлении государственной услуги;</w:t>
      </w:r>
      <w:r>
        <w:br/>
      </w:r>
      <w:r>
        <w:br/>
        <w:t>- принятие решения о выдаче разрешения на заключение трудового договора с несовершеннолетним и осуществление ухода несовершеннолетним за нетрудоспособным гражданином в случаях, предусмотренных законодательством, или об отказе в выдаче;</w:t>
      </w:r>
      <w:r>
        <w:br/>
      </w:r>
      <w:r>
        <w:br/>
        <w:t>- подготовка разрешения на заключение трудового договора с несовершеннолетним и осуществление ухода несовершеннолетним за нетрудоспособным гражданином в случаях, предусмотренных законодательством;</w:t>
      </w:r>
      <w:r>
        <w:br/>
      </w:r>
      <w:r>
        <w:br/>
        <w:t>- выдача разрешения на заключение трудового договора с несовершеннолетним и осуществление ухода несовершеннолетним за нетрудоспособным гражданином в случаях, предусмотренных законодательством, на руки.</w:t>
      </w:r>
      <w:r>
        <w:br/>
      </w:r>
      <w:r>
        <w:br/>
        <w:t>3.2. Прием и регистрация заявления о предоставлении государственной услуги.</w:t>
      </w:r>
      <w:r>
        <w:br/>
      </w:r>
      <w:r>
        <w:br/>
        <w:t>Основанием для начала административной процедуры является обращение заявителя с заявлением на имя главы администрации Дятьковского района и документами, предусмотренными п. 2.6. настоящего административного регламента.</w:t>
      </w:r>
      <w:r>
        <w:br/>
      </w:r>
      <w:r>
        <w:br/>
        <w:t>Должностное лицо отдела опеки, попечительства, по социальным вопросам и демографии администрации, ответственное за прием и регистрацию заявлений о предоставлении государственной услуги:</w:t>
      </w:r>
      <w:r>
        <w:br/>
      </w:r>
      <w:r>
        <w:br/>
        <w:t>- устанавливает личность заявителя путем проверки документа, удостоверяющего личность, и (или) документов, подтверждающих полномочия законного представителя несовершеннолетнего, а также документов, удостоверяющих личность ребенка;</w:t>
      </w:r>
      <w:r>
        <w:br/>
      </w:r>
      <w:r>
        <w:br/>
        <w:t>- проверяет правильность заполнения заявления и наличие всех необходимых документов или помогает заявителю написать заявление при отсутствии у заявителя заполненного заявления или неправильном его заполнении;</w:t>
      </w:r>
      <w:r>
        <w:br/>
      </w:r>
      <w:r>
        <w:br/>
        <w:t>Срок выполнения вышеуказанных процедур не более 30 минут;</w:t>
      </w:r>
      <w:r>
        <w:br/>
      </w:r>
      <w:r>
        <w:lastRenderedPageBreak/>
        <w:br/>
        <w:t>- регистрирует заявление о предоставлении государственной услуги;</w:t>
      </w:r>
      <w:r>
        <w:br/>
      </w:r>
      <w:r>
        <w:br/>
        <w:t>Срок выполнения вышеуказанной процедуры не превышает 1 рабочего дня.</w:t>
      </w:r>
      <w:r>
        <w:br/>
      </w:r>
      <w:r>
        <w:br/>
        <w:t>3.3. Принятие решения о выдаче или отказе в выдаче разрешения на заключение трудового договора с несовершеннолетним и осуществление ухода несовершеннолетним за нетрудоспособным гражданином в случаях, предусмотренных законодательством.</w:t>
      </w:r>
      <w:r>
        <w:br/>
      </w:r>
      <w:r>
        <w:br/>
        <w:t>Основанием для начала административной процедуры является получение всех необходимых документов на предоставление государственной услуги, предусмотренных пунктом 2.6. настоящего административного регламента, и соответствие их установленным требованиям.</w:t>
      </w:r>
      <w:r>
        <w:br/>
      </w:r>
      <w:r>
        <w:br/>
        <w:t>Начальник отдела опеки, попечительства, по социальным вопросам и демографии администрации проверяет наличие всех необходимых для получения государственной услуги документов. По результатам проверки, в случае отсутствия оснований для отказа в предоставлении государственной услуги, принимается решение о выдаче разрешения на заключение трудового договора с несовершеннолетним и осуществление ухода несовершеннолетним за нетрудоспособным гражданином в случаях, предусмотренных законодательством.</w:t>
      </w:r>
      <w:r>
        <w:br/>
      </w:r>
      <w:r>
        <w:br/>
        <w:t>В случае наличия оснований для отказа в предоставлении государственной услуги, предусмотренных пунктом 2.7. настоящего административного регламента, заявителю в течение 15 рабочих дней со дня принятия такого решения направляется уведомление об отказе в предоставлении государственной услуги. В уведомлении заявителю указываются причины, послужившие основанием для принятия решения об отказе в предоставлении государственной услуги.</w:t>
      </w:r>
      <w:r>
        <w:br/>
      </w:r>
      <w:r>
        <w:br/>
        <w:t>Результат административной процедуры: принятие решения о подготовке разрешения на заключение трудового договора с несовершеннолетним и осуществление ухода несовершеннолетним за нетрудоспособным гражданином в случаях, предусмотренных законодательством.</w:t>
      </w:r>
      <w:r>
        <w:br/>
      </w:r>
      <w:r>
        <w:br/>
        <w:t>3.4. Подготовка, согласование и подписание разрешения на заключение трудового договора с несовершеннолетним и осуществление ухода несовершеннолетним за нетрудоспособным гражданином в случаях, предусмотренных законодательством.</w:t>
      </w:r>
      <w:r>
        <w:br/>
      </w:r>
      <w:r>
        <w:br/>
        <w:t>Основанием для начала административной процедуры является принятие  начальником отдела опеки, попечительства, по социальным вопросам и демографии администрации положительного решения о предоставлении государственной услуги.</w:t>
      </w:r>
      <w:r>
        <w:br/>
      </w:r>
      <w:r>
        <w:br/>
      </w:r>
      <w:proofErr w:type="gramStart"/>
      <w:r>
        <w:t>В случае отсутствия оснований для отказа в предоставлении государственной услуги должностное лицо отдела опеки, попечительства, по социальным вопросам и демографии администрации готовит проект разрешения на заключение трудового договора с несовершеннолетним и осуществление ухода несовершеннолетним за нетрудоспособным гражданином в случаях, предусмотренных законодательством, и направляет его для согласования и подписания главе администрации Дятьковского района.</w:t>
      </w:r>
      <w:proofErr w:type="gramEnd"/>
      <w:r>
        <w:br/>
      </w:r>
      <w:r>
        <w:br/>
        <w:t xml:space="preserve">Решение о выдаче разрешения на заключение трудового договора с несовершеннолетним и осуществление ухода несовершеннолетним за нетрудоспособным гражданином в случаях, предусмотренных законодательством, принимается в течение 30 дней со дня </w:t>
      </w:r>
      <w:r>
        <w:lastRenderedPageBreak/>
        <w:t>регистрации в администрации Дятьковского района заявления на получение государственной услуги с полным комплектом документов, указанных в пункте 2.6. настоящего административного регламента.</w:t>
      </w:r>
      <w:r>
        <w:br/>
      </w:r>
      <w:r>
        <w:br/>
        <w:t>Результат административной процедуры: оформленное в соответствии с установленными требованиями разрешение на заключение трудового договора с несовершеннолетним и осуществление ухода несовершеннолетним за нетрудоспособным гражданином в случаях, предусмотренных законодательством.</w:t>
      </w:r>
      <w:r>
        <w:br/>
      </w:r>
      <w:r>
        <w:br/>
        <w:t>3.5. Выдача разрешения на заключение трудового договора с несовершеннолетним и осуществление ухода несовершеннолетним за нетрудоспособным гражданином в случаях, предусмотренных законодательством, на руки.</w:t>
      </w:r>
      <w:r>
        <w:br/>
      </w:r>
      <w:r>
        <w:br/>
        <w:t>Способом фиксирования предоставления государственной услуги заявителю является выдача разрешения на заключение трудового договора</w:t>
      </w:r>
      <w:r>
        <w:br/>
        <w:t>с несовершеннолетним и осуществление ухода несовершеннолетним за нетрудоспособным гражданином в случаях, предусмотренных законодательством, заявителю на руки под подпись.</w:t>
      </w:r>
      <w:r>
        <w:br/>
      </w:r>
    </w:p>
    <w:p w:rsidR="008D2385" w:rsidRDefault="008D2385" w:rsidP="008D2385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Порядок и формы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административного регламента по предоставлению государственной услуги</w:t>
      </w:r>
    </w:p>
    <w:p w:rsidR="008D2385" w:rsidRDefault="008D2385" w:rsidP="008D2385">
      <w:pPr>
        <w:pStyle w:val="formattext"/>
        <w:jc w:val="both"/>
      </w:pPr>
      <w:r>
        <w:br/>
        <w:t xml:space="preserve">4.1.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принятием решений должностными лицами по исполнению требований настоящего административного регламента осуществляется начальником, отдела опеки, попечительства, по социальным вопросам и демографии администрации, ответственным за организацию работы по предоставлению государственной услуги, а также его заместителем.</w:t>
      </w:r>
      <w:r>
        <w:br/>
      </w:r>
      <w:r>
        <w:br/>
        <w:t xml:space="preserve">4.2. Текущий </w:t>
      </w:r>
      <w:proofErr w:type="gramStart"/>
      <w:r>
        <w:t>контроль за</w:t>
      </w:r>
      <w:proofErr w:type="gramEnd"/>
      <w:r>
        <w:t xml:space="preserve"> надлежащим исполнением требований настоящего административного регламента, связанных с осуществлением деятельности должностных лиц, осуществляется  руководителем органа опеки и попечительства Дятьковского района, непосредственно организующим предоставление государственной услуги.</w:t>
      </w:r>
      <w:r>
        <w:br/>
      </w:r>
      <w:r>
        <w:br/>
        <w:t>4.3. Проверки полноты и качества исполнения государственной услуги включают в себя проведение проверок, выявление и устранение нарушений порядка и сроков исполнения государственной услуги, рассмотрение обращений заявителей в ходе предоставления государственной услуги, содержащих жалобы на решения, действия (бездействие) должностных лиц.</w:t>
      </w:r>
      <w:r>
        <w:br/>
      </w:r>
      <w:r>
        <w:br/>
        <w:t xml:space="preserve">4.4.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путем проведения:</w:t>
      </w:r>
      <w:r>
        <w:br/>
      </w:r>
      <w:r>
        <w:br/>
        <w:t>- плановых проверок соблюдения и исполнения должностными лицами положений настоящего административного регламента, иных документов, регламентирующих деятельность по предоставлению государственной услуги;</w:t>
      </w:r>
      <w:r>
        <w:br/>
      </w:r>
      <w:r>
        <w:br/>
        <w:t xml:space="preserve">- внеплановых проверок соблюдения и исполнения должностными лицами положений настоящего административного регламента, осуществляемых по обращениям заявителей, </w:t>
      </w:r>
      <w:r>
        <w:lastRenderedPageBreak/>
        <w:t>по поручениям главы администрации Дятьковского района, заместителей главы администрации Дятьковского района, на основании иных документов и сведений, указывающих на нарушение положений настоящего административного регламента.</w:t>
      </w:r>
      <w:r>
        <w:br/>
      </w:r>
      <w:r>
        <w:br/>
        <w:t>4.5. Периодичность осуществляемых плановых проверок полноты и качества исполнения государственной услуги устанавливается руководителем органа опеки и попечительства     Дятьковского  района.</w:t>
      </w:r>
      <w:r>
        <w:br/>
      </w:r>
      <w:r>
        <w:br/>
        <w:t>4.6. Плановые и внеплановые проверки проводятся органом опеки и попечительства Дятьковского района.</w:t>
      </w:r>
      <w:r>
        <w:br/>
      </w:r>
      <w:r>
        <w:br/>
      </w:r>
      <w:proofErr w:type="gramStart"/>
      <w:r>
        <w:t>В ходе плановых и внеплановых проверок должностными лицами проверяется:</w:t>
      </w:r>
      <w:r>
        <w:br/>
      </w:r>
      <w:r>
        <w:br/>
        <w:t>- знание должностными лицами требований настоящего административного регламента, нормативных правовых актов, устанавливающих требования к предоставлению государственной услуги;</w:t>
      </w:r>
      <w:r>
        <w:br/>
      </w:r>
      <w:r>
        <w:br/>
        <w:t>- соблюдение должностными лицами администрации Дятьковского района сроков и последовательности исполнения административных процедур, установленных настоящим административным регламентом;</w:t>
      </w:r>
      <w:r>
        <w:br/>
      </w:r>
      <w:r>
        <w:br/>
        <w:t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</w:t>
      </w:r>
      <w:proofErr w:type="gramEnd"/>
      <w:r>
        <w:br/>
      </w:r>
      <w:r>
        <w:br/>
        <w:t>- определение сроков устранения нарушений и недостатков, выявленных в ходе предыдущих проверок.</w:t>
      </w:r>
      <w:r>
        <w:br/>
      </w:r>
      <w:r>
        <w:br/>
        <w:t xml:space="preserve">4.7. Общественный </w:t>
      </w:r>
      <w:proofErr w:type="gramStart"/>
      <w:r>
        <w:t>контроль за</w:t>
      </w:r>
      <w:proofErr w:type="gramEnd"/>
      <w:r>
        <w:t xml:space="preserve"> исполнением государственной услуги может осуществляться в соответствии с действующим законодательством Российской Федерации.</w:t>
      </w:r>
      <w:r>
        <w:br/>
      </w:r>
      <w:r>
        <w:br/>
        <w:t>4.8. 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  <w:r>
        <w:br/>
      </w:r>
      <w:r>
        <w:br/>
        <w:t>4.9. Персональная ответственность должностных лиц закрепляется в их должностных инструкциях.</w:t>
      </w:r>
      <w:r>
        <w:br/>
      </w:r>
    </w:p>
    <w:p w:rsidR="008D2385" w:rsidRDefault="008D2385" w:rsidP="008D2385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5. Досудебное (внесудебное) обжалование заявителем решений и действий (бездействия) администрации, должностных лиц, участвующих в предоставлении государственной услуги</w:t>
      </w:r>
    </w:p>
    <w:p w:rsidR="008D2385" w:rsidRDefault="008D2385" w:rsidP="008D2385">
      <w:pPr>
        <w:pStyle w:val="formattext"/>
        <w:jc w:val="both"/>
      </w:pPr>
      <w:r>
        <w:br/>
        <w:t xml:space="preserve">5.1. </w:t>
      </w:r>
      <w:proofErr w:type="gramStart"/>
      <w:r>
        <w:t xml:space="preserve">Заявители имеют право на досудебное (внесудебное) обжалование действий (бездействия) и решений, принятых (осуществляемых)  администрацией Дятьковского района, отделом опеки, попечительства, по социальным вопросам и демографии администрации, должностными лицами, специалистами отдела опеки, попечительства, по социальным вопросам и демографии администрации в ходе предоставления </w:t>
      </w:r>
      <w:r>
        <w:lastRenderedPageBreak/>
        <w:t>государственной услуги.</w:t>
      </w:r>
      <w:proofErr w:type="gramEnd"/>
      <w:r>
        <w:br/>
      </w:r>
      <w:r>
        <w:br/>
      </w:r>
      <w:proofErr w:type="gramStart"/>
      <w:r>
        <w:t>Заявитель может обратиться с жалобой, в том числе в следующих случаях:</w:t>
      </w:r>
      <w:r>
        <w:br/>
      </w:r>
      <w:r>
        <w:br/>
        <w:t>1) нарушение срока регистрации запроса заявителя о предоставлении государственной услуги;</w:t>
      </w:r>
      <w:r>
        <w:br/>
      </w:r>
      <w:r>
        <w:br/>
        <w:t>2) нарушение срока предоставления государственной услуги;</w:t>
      </w:r>
      <w:r>
        <w:br/>
      </w:r>
      <w:r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администрации Дятьковского района для предоставления государственной услуги;</w:t>
      </w:r>
      <w:proofErr w:type="gramEnd"/>
      <w:r>
        <w:br/>
      </w:r>
      <w:r>
        <w:br/>
        <w:t>4) отказ в предоставлении государственной услуги, если основания отказа не предусмотрены нормативными правовыми актами Российской Федерации, нормативными правовыми актами субъекта Российской Федерации, муниципальными правовыми актами администрации Дятьковского района;</w:t>
      </w:r>
      <w:proofErr w:type="gramStart"/>
      <w:r>
        <w:t xml:space="preserve">  ;</w:t>
      </w:r>
      <w:proofErr w:type="gramEnd"/>
      <w:r>
        <w:br/>
      </w:r>
      <w:r>
        <w:br/>
        <w:t xml:space="preserve">5)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 администрации Дятьковского района;  </w:t>
      </w:r>
    </w:p>
    <w:p w:rsidR="008D2385" w:rsidRDefault="008D2385" w:rsidP="008D23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 отказ органа, предоставляющего государственной услугу, или должностного лица органа, предоставляющего государственной услугу,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5.2.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на бумажном носителе, в электронной форме в администрацию Дятьковского района, предоставляющей государственную услугу. Жалобы на решения, принятые начальником отдела опеки, попечительства, по социальным вопросам и демографии, подаются заместителю главы администрации Дятьковского района, жалобы на решения, принятые администрацией, подаются на имя главы администрации Дятьковского района.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на личном приеме заявителя.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5.4. Жалоба подлежит обязательной регистрации с момента поступления в  администрацию Дятьковского района, предоставляющую государственную услугу.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Поступившая жалоба должна содержать: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1) наименование органа, предоставляющего государственную услугу, либо должностного лица органа, предоставляющего государственную услугу, или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(немуниципального) служащего, решения и действия (бездействие) которых обжалуются;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2) фамилию, имя, отчество (последнее при наличии), сведения о месте жительства заявителя - физического лица,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(немуниципального) служащего;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(немуниципального) служащего.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5.6.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администрации, должностного лица администрации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5.7.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Основания для приостановления рассмотрения жалобы (претензии) отсутствуют.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Ответ на жалобу (претензию) не дается в случаях: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Если в жалобе (претензии) не указаны фамилия заявителя, направившего обращение, и почтовый адрес, по которому должен быть направлен ответ.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Если текст письменной жалобы (претензии) не поддается прочтению, она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Ответ на жалобу (претензию) не дается по существу в случаях: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компетенцией, о чем одновременно </w:t>
      </w:r>
      <w:r>
        <w:rPr>
          <w:rFonts w:ascii="Times New Roman" w:hAnsi="Times New Roman" w:cs="Times New Roman"/>
          <w:sz w:val="24"/>
          <w:szCs w:val="24"/>
        </w:rPr>
        <w:lastRenderedPageBreak/>
        <w:t>уведомляется заявитель.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 в администрацию.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5.8.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1) об удовлетворении жалобы, в том числе в форме отмены принятого решения, исправления допущенных комитетом, предоставляющим государственную услугу, опечаток и ошибок в выданных в результате предоставления государственной услуги документах;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2) об отказе в удовлетворении жалобы.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5.9.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rFonts w:ascii="Times New Roman" w:hAnsi="Times New Roman" w:cs="Times New Roman"/>
          <w:sz w:val="24"/>
          <w:szCs w:val="24"/>
        </w:rPr>
        <w:br/>
        <w:t xml:space="preserve">5.10.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5.11. Порядок обжалования решения по жалобе</w:t>
      </w:r>
    </w:p>
    <w:p w:rsidR="008D2385" w:rsidRDefault="008D2385" w:rsidP="008D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решения, действия (бездействие) органов опеки и попечительства, его должностных лиц в административном и (или) судебном порядке в соответствии с законодательством Российской Федерации.</w:t>
      </w:r>
    </w:p>
    <w:p w:rsidR="008D2385" w:rsidRDefault="008D2385" w:rsidP="008D238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br/>
      </w: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  <w:r>
        <w:t xml:space="preserve">Начальник отдела  опеки, попечительства, </w:t>
      </w: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  <w:r>
        <w:t>по социальным вопросам и демографии</w:t>
      </w:r>
      <w:r>
        <w:br/>
        <w:t xml:space="preserve"> Н. А. Валяева</w:t>
      </w:r>
      <w:r>
        <w:br/>
      </w:r>
      <w:r>
        <w:br/>
        <w:t xml:space="preserve"> Заместитель главыадминистрации </w:t>
      </w: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  <w:r>
        <w:t>Дятьковского района</w:t>
      </w:r>
      <w:r>
        <w:br/>
        <w:t>Л. И. Костина</w:t>
      </w:r>
    </w:p>
    <w:p w:rsidR="008D2385" w:rsidRDefault="008D2385" w:rsidP="008D23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Приложение N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2385" w:rsidRDefault="008D2385" w:rsidP="008D2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 </w:t>
      </w: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  <w:r>
        <w:t>по предоставлению государственной услуги</w:t>
      </w:r>
      <w:r>
        <w:br/>
        <w:t>"Выдача разрешения на заключение</w:t>
      </w:r>
      <w:r>
        <w:br/>
        <w:t>трудового договора с несовершеннолетним</w:t>
      </w:r>
      <w:r>
        <w:br/>
        <w:t>и осуществление ухода несовершеннолетним</w:t>
      </w:r>
      <w:r>
        <w:br/>
        <w:t>за нетрудоспособным гражданином в случаях,</w:t>
      </w:r>
      <w:r>
        <w:br/>
        <w:t xml:space="preserve">предусмотренных законодательством" </w:t>
      </w: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  <w:r>
        <w:t>В орган опеки и попечительства</w:t>
      </w: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  <w:r>
        <w:t>Дятьковского района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___________________________________,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(ей) по адресу:_________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Паспорт: серия _______ № ___________,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(кем) ________________________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выдачи_________________________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Телефон____________________________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разрешить мне с согласия законного представителя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(матери, отца, попечителя, приемного родителя) ____________________________________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уход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нетрудоспособной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(ым) ______________________________________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____________________________, _____________ год рождения, при условиях выполнения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трудовой деятельности в свободное от учебы время, непричинения вреда своему здоровью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ненарушения процесса моего обучения.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_____________________ Подпись _________________________</w:t>
      </w:r>
    </w:p>
    <w:p w:rsidR="008D2385" w:rsidRDefault="008D2385" w:rsidP="008D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</w:t>
      </w:r>
    </w:p>
    <w:p w:rsidR="008D2385" w:rsidRDefault="008D2385" w:rsidP="008D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Приложение N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2385" w:rsidRDefault="008D2385" w:rsidP="008D2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 </w:t>
      </w: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  <w:r>
        <w:t>по предоставлению государственной услуги</w:t>
      </w:r>
      <w:r>
        <w:br/>
        <w:t>"Выдача разрешения на заключение</w:t>
      </w:r>
      <w:r>
        <w:br/>
        <w:t>трудового договора с несовершеннолетним</w:t>
      </w:r>
      <w:r>
        <w:br/>
        <w:t>и осуществление ухода несовершеннолетним</w:t>
      </w:r>
      <w:r>
        <w:br/>
        <w:t>за нетрудоспособным гражданином в случаях,</w:t>
      </w:r>
      <w:r>
        <w:br/>
        <w:t xml:space="preserve">предусмотренных законодательством" </w:t>
      </w: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  <w:r>
        <w:t>В орган опеки и попечительства</w:t>
      </w: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  <w:r>
        <w:t>Дятьковского района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___________________________________,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(ей) по адресу:_________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Паспорт: серия _______ № ___________,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(кем) ________________________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выдачи_________________________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Телефон____________________________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разрешить дать согласие моему (ей) несовершеннолетнему (ей) сыну (дочери), подопечном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ой) ___________________________________________,</w:t>
      </w:r>
    </w:p>
    <w:p w:rsidR="008D2385" w:rsidRDefault="008D2385" w:rsidP="008D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8D2385" w:rsidRDefault="008D2385" w:rsidP="008D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 год рождения, осуществлять уход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нетрудоспособным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(ой)</w:t>
      </w:r>
    </w:p>
    <w:p w:rsidR="008D2385" w:rsidRDefault="008D2385" w:rsidP="008D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тчество)</w:t>
      </w:r>
    </w:p>
    <w:p w:rsidR="008D2385" w:rsidRDefault="008D2385" w:rsidP="008D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_____________год рождения, при условиях выполнения трудовой деятельности в свободное от учебы время, непричинения вреда здоровью несовершеннолетнего (ей) и ненарушения процесса ег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ее) обучения.</w:t>
      </w:r>
    </w:p>
    <w:p w:rsidR="008D2385" w:rsidRDefault="008D2385" w:rsidP="008D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Мне разъяснено, что контроль за выполнением несовершеннолетним (ей) подопечным (ой) условий осуществления ухода за нетрудоспособным (ой) возлагается на меня, как его (ее) законного представителя.</w:t>
      </w:r>
      <w:proofErr w:type="gramEnd"/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___________________ Подпись _____________________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данных, содержащихся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настоящем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заявлении и в предоставленных мною документах.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8D2385" w:rsidRDefault="008D2385" w:rsidP="008D2385">
      <w:pPr>
        <w:pStyle w:val="formattext"/>
        <w:tabs>
          <w:tab w:val="left" w:pos="1376"/>
        </w:tabs>
      </w:pPr>
      <w:r>
        <w:tab/>
        <w:t>(дата)</w:t>
      </w:r>
    </w:p>
    <w:p w:rsidR="008D2385" w:rsidRDefault="008D2385" w:rsidP="008D2385">
      <w:pPr>
        <w:pStyle w:val="formattext"/>
        <w:tabs>
          <w:tab w:val="left" w:pos="1072"/>
          <w:tab w:val="left" w:pos="1376"/>
        </w:tabs>
      </w:pPr>
      <w:r>
        <w:tab/>
      </w:r>
    </w:p>
    <w:p w:rsidR="008D2385" w:rsidRDefault="008D2385" w:rsidP="008D238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8D2385" w:rsidRDefault="008D2385" w:rsidP="008D2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 </w:t>
      </w: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  <w:r>
        <w:t>по предоставлению государственной услуги</w:t>
      </w:r>
      <w:r>
        <w:br/>
        <w:t>"Выдача разрешения на заключение</w:t>
      </w:r>
      <w:r>
        <w:br/>
        <w:t>трудового договора с несовершеннолетним</w:t>
      </w:r>
      <w:r>
        <w:br/>
        <w:t>и осуществление ухода несовершеннолетним</w:t>
      </w:r>
      <w:r>
        <w:br/>
        <w:t>за нетрудоспособным гражданином в случаях,</w:t>
      </w:r>
      <w:r>
        <w:br/>
        <w:t xml:space="preserve">предусмотренных законодательством" </w:t>
      </w: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  <w:r>
        <w:t>В орган опеки и попечительства</w:t>
      </w: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  <w:r>
        <w:t>Дятьковского района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___________________________________,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(ей) по адресу:_________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Паспорт: серия _______ № ___________,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(кем) ________________________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выдачи_________________________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Телефон____________________________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2385" w:rsidRDefault="008D2385" w:rsidP="008D2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с согласия законного представителя (матери, отца, попечителя, приемного родителя) _____________________________________________________</w:t>
      </w:r>
    </w:p>
    <w:p w:rsidR="008D2385" w:rsidRDefault="008D2385" w:rsidP="008D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8D2385" w:rsidRDefault="008D2385" w:rsidP="008D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 дать согласие на заключение трудового договора</w:t>
      </w:r>
    </w:p>
    <w:p w:rsidR="008D2385" w:rsidRDefault="008D2385" w:rsidP="008D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______________________________________________________________________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работодателя)</w:t>
      </w:r>
    </w:p>
    <w:p w:rsidR="008D2385" w:rsidRDefault="008D2385" w:rsidP="008D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условии выполнения трудовой деятельности в соответствии с действующим законодательством Российской Федерации.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___________________ Подпись ___________________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данных, содержащихся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настоящем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заявлении и в предоставленных мною документах.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8D2385" w:rsidRDefault="008D2385" w:rsidP="008D2385">
      <w:pPr>
        <w:pStyle w:val="formattext"/>
        <w:tabs>
          <w:tab w:val="left" w:pos="1376"/>
        </w:tabs>
        <w:spacing w:before="0" w:beforeAutospacing="0" w:after="0" w:afterAutospacing="0"/>
      </w:pPr>
      <w:r>
        <w:t>__________________________</w:t>
      </w:r>
    </w:p>
    <w:p w:rsidR="008D2385" w:rsidRDefault="008D2385" w:rsidP="008D2385">
      <w:pPr>
        <w:pStyle w:val="formattext"/>
        <w:tabs>
          <w:tab w:val="left" w:pos="1376"/>
        </w:tabs>
        <w:spacing w:before="0" w:beforeAutospacing="0" w:after="0" w:afterAutospacing="0"/>
      </w:pPr>
      <w:r>
        <w:t>(дата)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2385" w:rsidRDefault="008D2385" w:rsidP="008D23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 </w:t>
      </w: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  <w:r>
        <w:t>по предоставлению государственной услуги</w:t>
      </w:r>
      <w:r>
        <w:br/>
        <w:t>"Выдача разрешения на заключение</w:t>
      </w:r>
      <w:r>
        <w:br/>
        <w:t>трудового договора с несовершеннолетним</w:t>
      </w:r>
      <w:r>
        <w:br/>
        <w:t>и осуществление ухода несовершеннолетним</w:t>
      </w:r>
      <w:r>
        <w:br/>
        <w:t>за нетрудоспособным гражданином в случаях,</w:t>
      </w:r>
      <w:r>
        <w:br/>
        <w:t xml:space="preserve">предусмотренных законодательством" </w:t>
      </w: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  <w:r>
        <w:t>В орган опеки и попечительства</w:t>
      </w: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  <w:r>
        <w:t>Дятьковского района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___________________________________,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(ей) по адресу:_________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Паспорт: серия _______ № ___________,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(кем) ________________________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выдачи_________________________</w:t>
      </w: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Телефон____________________________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разрешить дать согласие моему несовершеннолетнему (ей) сыну (дочери), подопечному (ей) _____________________________________________________________,</w:t>
      </w:r>
    </w:p>
    <w:p w:rsidR="008D2385" w:rsidRDefault="008D2385" w:rsidP="008D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8D2385" w:rsidRDefault="008D2385" w:rsidP="008D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_______год рождения, заключить договор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_______________________________________,</w:t>
      </w:r>
    </w:p>
    <w:p w:rsidR="008D2385" w:rsidRDefault="008D2385" w:rsidP="008D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работодателя)</w:t>
      </w:r>
    </w:p>
    <w:p w:rsidR="008D2385" w:rsidRDefault="008D2385" w:rsidP="008D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 условии выполнения трудовой деятельности в соответствии с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>на период с ___________________ по __________________ для выполнения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следующих работ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(характер работ и условия, в которых они будут выполняться)</w:t>
      </w:r>
      <w:r>
        <w:br/>
      </w:r>
    </w:p>
    <w:p w:rsidR="008D2385" w:rsidRDefault="008D2385" w:rsidP="008D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Мне разъяснено, что контроль за выполнением несовершеннолетним (ей) сыном (дочерью), подопечным (ой) условий осуществления трудовой деятельности возлагается на меня, как его (ее) законного представителя.</w:t>
      </w:r>
      <w:proofErr w:type="gramEnd"/>
    </w:p>
    <w:p w:rsidR="008D2385" w:rsidRDefault="008D2385" w:rsidP="008D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Обязуюсь:</w:t>
      </w:r>
    </w:p>
    <w:p w:rsidR="008D2385" w:rsidRDefault="008D2385" w:rsidP="008D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представить в орган опеки и попечительства копию трудового договора, заключенного с несовершеннолетним (ей);</w:t>
      </w:r>
    </w:p>
    <w:p w:rsidR="008D2385" w:rsidRDefault="008D2385" w:rsidP="008D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своевременно сообщить в орган опеки и попечительства либо в органы прокуратуры о нарушении трудового законодательства работодателем в отношении несовершеннолетнего (ей).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__________________ Подпись ______________________</w:t>
      </w:r>
    </w:p>
    <w:p w:rsidR="008D2385" w:rsidRDefault="008D2385" w:rsidP="008D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</w:p>
    <w:p w:rsidR="008D2385" w:rsidRDefault="008D2385" w:rsidP="008D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  <w:r>
        <w:t>к административному регламенту по</w:t>
      </w:r>
      <w:r>
        <w:br/>
        <w:t>предоставлению государственной услуги</w:t>
      </w:r>
      <w:r>
        <w:br/>
        <w:t>"Выдача разрешения на заключение</w:t>
      </w:r>
      <w:r>
        <w:br/>
        <w:t>трудового договора с несовершеннолетним</w:t>
      </w:r>
      <w:r>
        <w:br/>
        <w:t>и осуществление ухода несовершеннолетним</w:t>
      </w:r>
      <w:r>
        <w:br/>
        <w:t>за нетрудоспособным гражданином в случаях,</w:t>
      </w:r>
      <w:r>
        <w:br/>
        <w:t xml:space="preserve">предусмотренных законодательством", </w:t>
      </w:r>
      <w:r>
        <w:br/>
        <w:t xml:space="preserve">утвержденному постановлением </w:t>
      </w: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  <w:r>
        <w:t>администрации Дятьковского района</w:t>
      </w:r>
    </w:p>
    <w:p w:rsidR="008D2385" w:rsidRDefault="008D2385" w:rsidP="008D2385">
      <w:pPr>
        <w:pStyle w:val="formattext"/>
        <w:spacing w:before="0" w:beforeAutospacing="0" w:after="0" w:afterAutospacing="0"/>
        <w:jc w:val="right"/>
      </w:pPr>
      <w:r>
        <w:t>от «____» _______________2019 г.  N _____</w:t>
      </w:r>
    </w:p>
    <w:p w:rsidR="008D2385" w:rsidRDefault="008D2385" w:rsidP="008D2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2385" w:rsidRDefault="008D2385" w:rsidP="008D2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БЛОК–СХЕМА</w:t>
      </w:r>
    </w:p>
    <w:p w:rsidR="008D2385" w:rsidRDefault="008D2385" w:rsidP="008D2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услуги </w:t>
      </w:r>
      <w:r>
        <w:t>"</w:t>
      </w:r>
      <w:r>
        <w:rPr>
          <w:rFonts w:ascii="Times New Roman" w:hAnsi="Times New Roman" w:cs="Times New Roman"/>
          <w:sz w:val="24"/>
          <w:szCs w:val="24"/>
        </w:rPr>
        <w:t>Выдача разрешения на заключение</w:t>
      </w:r>
      <w:r>
        <w:rPr>
          <w:rFonts w:ascii="Times New Roman" w:hAnsi="Times New Roman" w:cs="Times New Roman"/>
          <w:sz w:val="24"/>
          <w:szCs w:val="24"/>
        </w:rPr>
        <w:br/>
        <w:t>трудового договора с несовершеннолетним</w:t>
      </w:r>
      <w:r>
        <w:rPr>
          <w:rFonts w:ascii="Times New Roman" w:hAnsi="Times New Roman" w:cs="Times New Roman"/>
          <w:sz w:val="24"/>
          <w:szCs w:val="24"/>
        </w:rPr>
        <w:br/>
        <w:t>и осуществление ухода несовершеннолетним</w:t>
      </w:r>
      <w:r>
        <w:rPr>
          <w:rFonts w:ascii="Times New Roman" w:hAnsi="Times New Roman" w:cs="Times New Roman"/>
          <w:sz w:val="24"/>
          <w:szCs w:val="24"/>
        </w:rPr>
        <w:br/>
        <w:t>за нетрудоспособным гражданином в случаях,</w:t>
      </w:r>
      <w:r>
        <w:rPr>
          <w:rFonts w:ascii="Times New Roman" w:hAnsi="Times New Roman" w:cs="Times New Roman"/>
          <w:sz w:val="24"/>
          <w:szCs w:val="24"/>
        </w:rPr>
        <w:br/>
        <w:t>предусмотренных законодательством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D2385" w:rsidRDefault="008D2385" w:rsidP="008D2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"/>
        <w:gridCol w:w="2784"/>
        <w:gridCol w:w="16"/>
        <w:gridCol w:w="308"/>
        <w:gridCol w:w="16"/>
        <w:gridCol w:w="2364"/>
        <w:gridCol w:w="64"/>
        <w:gridCol w:w="48"/>
      </w:tblGrid>
      <w:tr w:rsidR="008D2385" w:rsidTr="008D2385">
        <w:trPr>
          <w:gridAfter w:val="2"/>
          <w:wAfter w:w="112" w:type="dxa"/>
          <w:trHeight w:val="880"/>
        </w:trPr>
        <w:tc>
          <w:tcPr>
            <w:tcW w:w="5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85" w:rsidRDefault="008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регистрация заявления о предоставлении</w:t>
            </w:r>
          </w:p>
          <w:p w:rsidR="008D2385" w:rsidRDefault="008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услуги и проверка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</w:p>
          <w:p w:rsidR="008D2385" w:rsidRDefault="008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  <w:p w:rsidR="008D2385" w:rsidRDefault="008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385" w:rsidTr="008D2385">
        <w:trPr>
          <w:gridBefore w:val="3"/>
          <w:gridAfter w:val="3"/>
          <w:wBefore w:w="2848" w:type="dxa"/>
          <w:wAfter w:w="2476" w:type="dxa"/>
          <w:trHeight w:val="1168"/>
        </w:trPr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85" w:rsidRDefault="008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385" w:rsidTr="008D2385">
        <w:trPr>
          <w:gridBefore w:val="1"/>
          <w:gridAfter w:val="1"/>
          <w:wBefore w:w="48" w:type="dxa"/>
          <w:wAfter w:w="48" w:type="dxa"/>
          <w:trHeight w:val="1168"/>
        </w:trPr>
        <w:tc>
          <w:tcPr>
            <w:tcW w:w="5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85" w:rsidRDefault="008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направление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межведомственного</w:t>
            </w:r>
            <w:proofErr w:type="gramEnd"/>
          </w:p>
          <w:p w:rsidR="008D2385" w:rsidRDefault="008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в органы (организации), участвующие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D2385" w:rsidRDefault="008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услуги</w:t>
            </w:r>
          </w:p>
          <w:p w:rsidR="008D2385" w:rsidRDefault="008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385" w:rsidTr="008D2385">
        <w:trPr>
          <w:gridBefore w:val="2"/>
          <w:gridAfter w:val="4"/>
          <w:wBefore w:w="2832" w:type="dxa"/>
          <w:wAfter w:w="2492" w:type="dxa"/>
          <w:trHeight w:val="1296"/>
        </w:trPr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85" w:rsidRDefault="008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385" w:rsidTr="008D2385">
        <w:trPr>
          <w:gridBefore w:val="1"/>
          <w:wBefore w:w="48" w:type="dxa"/>
          <w:trHeight w:val="1168"/>
        </w:trPr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85" w:rsidRDefault="008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документов, подготовка и выдача акта</w:t>
            </w:r>
          </w:p>
          <w:p w:rsidR="008D2385" w:rsidRDefault="008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 опеки и попечительства о согласии</w:t>
            </w:r>
          </w:p>
          <w:p w:rsidR="008D2385" w:rsidRDefault="008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либо отказе в выдаче согласия</w:t>
            </w:r>
          </w:p>
          <w:p w:rsidR="008D2385" w:rsidRDefault="008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(разрешения) на заключение трудового договора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D2385" w:rsidRDefault="008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несовершеннолетним и осуществление</w:t>
            </w:r>
          </w:p>
          <w:p w:rsidR="008D2385" w:rsidRDefault="008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ухода несовершеннолетним за нетрудоспособным гражданином</w:t>
            </w:r>
          </w:p>
          <w:p w:rsidR="008D2385" w:rsidRDefault="008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случаях, предусмотренных законодательством</w:t>
            </w:r>
          </w:p>
          <w:p w:rsidR="008D2385" w:rsidRDefault="008D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2385" w:rsidRDefault="008D2385" w:rsidP="008D2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2385" w:rsidRDefault="008D2385" w:rsidP="008D2385">
      <w:pPr>
        <w:shd w:val="clear" w:color="auto" w:fill="FFFFFF"/>
        <w:spacing w:line="355" w:lineRule="exact"/>
        <w:ind w:right="101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lastRenderedPageBreak/>
        <w:t>Уведомление о разработке административного регламента</w:t>
      </w:r>
    </w:p>
    <w:p w:rsidR="008D2385" w:rsidRDefault="008D2385" w:rsidP="008D23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8D2385" w:rsidRDefault="008D2385" w:rsidP="008D2385">
      <w:pPr>
        <w:shd w:val="clear" w:color="auto" w:fill="FFFFFF"/>
        <w:spacing w:line="355" w:lineRule="exact"/>
        <w:ind w:right="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услуги  "Выдача разрешения на заключение</w:t>
      </w:r>
      <w:r>
        <w:rPr>
          <w:rFonts w:ascii="Times New Roman" w:hAnsi="Times New Roman" w:cs="Times New Roman"/>
          <w:sz w:val="24"/>
          <w:szCs w:val="24"/>
        </w:rPr>
        <w:br/>
        <w:t>трудового договора с несовершеннолетним</w:t>
      </w:r>
      <w:r>
        <w:rPr>
          <w:rFonts w:ascii="Times New Roman" w:hAnsi="Times New Roman" w:cs="Times New Roman"/>
          <w:sz w:val="24"/>
          <w:szCs w:val="24"/>
        </w:rPr>
        <w:br/>
        <w:t>и осуществление ухода несовершеннолетним</w:t>
      </w:r>
      <w:r>
        <w:rPr>
          <w:rFonts w:ascii="Times New Roman" w:hAnsi="Times New Roman" w:cs="Times New Roman"/>
          <w:sz w:val="24"/>
          <w:szCs w:val="24"/>
        </w:rPr>
        <w:br/>
        <w:t>за нетрудоспособным гражданином в случаях,</w:t>
      </w:r>
      <w:r>
        <w:rPr>
          <w:rFonts w:ascii="Times New Roman" w:hAnsi="Times New Roman" w:cs="Times New Roman"/>
          <w:sz w:val="24"/>
          <w:szCs w:val="24"/>
        </w:rPr>
        <w:br/>
        <w:t>предусмотренных законодательством"</w:t>
      </w:r>
    </w:p>
    <w:p w:rsidR="008D2385" w:rsidRDefault="008D2385" w:rsidP="008D2385">
      <w:pPr>
        <w:shd w:val="clear" w:color="auto" w:fill="FFFFFF"/>
        <w:tabs>
          <w:tab w:val="left" w:pos="224"/>
        </w:tabs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hyperlink r:id="rId24" w:tooltip="Административные регламенты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а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дминистративного регламента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"Выдача разрешения на заключение</w:t>
      </w:r>
    </w:p>
    <w:p w:rsidR="008D2385" w:rsidRDefault="008D2385" w:rsidP="008D2385">
      <w:pPr>
        <w:shd w:val="clear" w:color="auto" w:fill="FFFFFF"/>
        <w:tabs>
          <w:tab w:val="left" w:pos="224"/>
        </w:tabs>
        <w:spacing w:after="0" w:line="355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трудового договора с несовершеннолетним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и осуществление ухода несовершеннолетним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за  нетрудоспособным гражданином в случаях,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предусмотренных законодательством"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D2385" w:rsidRDefault="008D2385" w:rsidP="008D2385">
      <w:pPr>
        <w:shd w:val="clear" w:color="auto" w:fill="FFFFFF"/>
        <w:spacing w:line="355" w:lineRule="exact"/>
        <w:ind w:right="101"/>
        <w:jc w:val="center"/>
        <w:rPr>
          <w:b/>
          <w:bCs/>
          <w:sz w:val="26"/>
          <w:szCs w:val="26"/>
        </w:rPr>
      </w:pPr>
    </w:p>
    <w:p w:rsidR="008D2385" w:rsidRDefault="008D2385" w:rsidP="008D2385">
      <w:pPr>
        <w:shd w:val="clear" w:color="auto" w:fill="FFFFFF"/>
        <w:tabs>
          <w:tab w:val="left" w:pos="6336"/>
        </w:tabs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            отдел опеки, попечительства,</w:t>
      </w:r>
    </w:p>
    <w:p w:rsidR="008D2385" w:rsidRDefault="008D2385" w:rsidP="008D2385">
      <w:pPr>
        <w:shd w:val="clear" w:color="auto" w:fill="FFFFFF"/>
        <w:tabs>
          <w:tab w:val="left" w:pos="6336"/>
        </w:tabs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Дятьковского  района,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по социальным вопросам и демографии</w:t>
      </w:r>
    </w:p>
    <w:p w:rsidR="008D2385" w:rsidRDefault="008D2385" w:rsidP="008D2385">
      <w:pPr>
        <w:shd w:val="clear" w:color="auto" w:fill="FFFFFF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проект административного регламента</w:t>
      </w:r>
    </w:p>
    <w:p w:rsidR="008D2385" w:rsidRDefault="008D2385" w:rsidP="008D2385">
      <w:pPr>
        <w:shd w:val="clear" w:color="auto" w:fill="FFFFFF"/>
        <w:spacing w:line="355" w:lineRule="exact"/>
        <w:ind w:right="101"/>
        <w:jc w:val="center"/>
        <w:rPr>
          <w:b/>
          <w:bCs/>
          <w:sz w:val="26"/>
          <w:szCs w:val="26"/>
        </w:rPr>
      </w:pPr>
    </w:p>
    <w:p w:rsidR="008D2385" w:rsidRDefault="008D2385" w:rsidP="008D2385">
      <w:pPr>
        <w:pStyle w:val="a4"/>
        <w:spacing w:before="0" w:beforeAutospacing="0" w:after="0" w:afterAutospacing="0"/>
      </w:pPr>
      <w:r>
        <w:t xml:space="preserve">Почтовый адрес и адрес электронной почты,    Замечания и предложения по проекту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2385" w:rsidRDefault="008D2385" w:rsidP="008D2385">
      <w:pPr>
        <w:pStyle w:val="a4"/>
        <w:spacing w:before="0" w:beforeAutospacing="0" w:after="0" w:afterAutospacing="0"/>
      </w:pPr>
      <w:r>
        <w:t xml:space="preserve"> </w:t>
      </w:r>
      <w:proofErr w:type="gramStart"/>
      <w:r>
        <w:t>По которым должны быть направлены            данного административного регламента</w:t>
      </w:r>
      <w:proofErr w:type="gramEnd"/>
    </w:p>
    <w:p w:rsidR="008D2385" w:rsidRDefault="008D2385" w:rsidP="008D2385">
      <w:pPr>
        <w:pStyle w:val="a4"/>
        <w:spacing w:before="0" w:beforeAutospacing="0" w:after="0" w:afterAutospacing="0"/>
        <w:rPr>
          <w:b/>
          <w:bCs/>
        </w:rPr>
      </w:pPr>
      <w:r>
        <w:t xml:space="preserve">заключения независимой экспертизы,               просьба направлять </w:t>
      </w:r>
      <w:r>
        <w:rPr>
          <w:b/>
          <w:bCs/>
        </w:rPr>
        <w:t xml:space="preserve">в срок </w:t>
      </w:r>
      <w:proofErr w:type="gramStart"/>
      <w:r>
        <w:rPr>
          <w:b/>
          <w:bCs/>
        </w:rPr>
        <w:t>до</w:t>
      </w:r>
      <w:proofErr w:type="gramEnd"/>
      <w:r>
        <w:t xml:space="preserve">                                                                                                                     </w:t>
      </w:r>
    </w:p>
    <w:p w:rsidR="008D2385" w:rsidRDefault="008D2385" w:rsidP="008D2385">
      <w:pPr>
        <w:shd w:val="clear" w:color="auto" w:fill="FFFFFF"/>
        <w:tabs>
          <w:tab w:val="center" w:pos="4677"/>
        </w:tabs>
        <w:spacing w:after="0" w:line="355" w:lineRule="exact"/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b/>
          <w:bCs/>
        </w:rPr>
        <w:t xml:space="preserve">                                          </w:t>
      </w:r>
      <w:r>
        <w:rPr>
          <w:rFonts w:ascii="Times New Roman" w:hAnsi="Times New Roman" w:cs="Times New Roman"/>
          <w:b/>
        </w:rPr>
        <w:t xml:space="preserve"> 07 марта </w:t>
      </w:r>
      <w:r>
        <w:rPr>
          <w:rFonts w:ascii="Times New Roman" w:hAnsi="Times New Roman" w:cs="Times New Roman"/>
          <w:b/>
          <w:bCs/>
        </w:rPr>
        <w:t xml:space="preserve"> 2019 года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почтовый адрес:                                                                       </w:t>
      </w:r>
    </w:p>
    <w:p w:rsidR="008D2385" w:rsidRDefault="008D2385" w:rsidP="008D2385">
      <w:pPr>
        <w:pStyle w:val="a4"/>
        <w:tabs>
          <w:tab w:val="center" w:pos="4677"/>
        </w:tabs>
        <w:spacing w:before="0" w:beforeAutospacing="0" w:after="0" w:afterAutospacing="0"/>
      </w:pPr>
      <w:r>
        <w:t>заинтересованных организаций</w:t>
      </w:r>
      <w:r>
        <w:tab/>
        <w:t xml:space="preserve">                                              242600, Брянская область,                                                       </w:t>
      </w:r>
    </w:p>
    <w:p w:rsidR="008D2385" w:rsidRDefault="008D2385" w:rsidP="008D2385">
      <w:pPr>
        <w:pStyle w:val="a4"/>
        <w:spacing w:before="0" w:beforeAutospacing="0" w:after="0" w:afterAutospacing="0"/>
        <w:jc w:val="center"/>
      </w:pPr>
      <w:r>
        <w:t xml:space="preserve">                                                             г. Дятьково, ул. Ленина, д. 141 а</w:t>
      </w:r>
    </w:p>
    <w:p w:rsidR="008D2385" w:rsidRDefault="008D2385" w:rsidP="008D2385">
      <w:pPr>
        <w:pStyle w:val="a4"/>
        <w:spacing w:before="0" w:beforeAutospacing="0" w:after="0" w:afterAutospacing="0"/>
      </w:pPr>
      <w:r>
        <w:t xml:space="preserve">                                                                                   администрация Дятьковского района</w:t>
      </w:r>
    </w:p>
    <w:p w:rsidR="005147FD" w:rsidRPr="008D2385" w:rsidRDefault="008D2385" w:rsidP="008D238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 адресу электронной почты: radmdtk@mail.ru  </w:t>
      </w:r>
    </w:p>
    <w:sectPr w:rsidR="005147FD" w:rsidRPr="008D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2385"/>
    <w:rsid w:val="005147FD"/>
    <w:rsid w:val="008D2385"/>
    <w:rsid w:val="0099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8D2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2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D23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D23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D2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uiPriority w:val="99"/>
    <w:rsid w:val="008D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8D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-title">
    <w:name w:val="info-title"/>
    <w:basedOn w:val="a0"/>
    <w:rsid w:val="008D2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4036170" TargetMode="External"/><Relationship Id="rId13" Type="http://schemas.openxmlformats.org/officeDocument/2006/relationships/hyperlink" Target="http://docs.cntd.ru/document/842501141" TargetMode="External"/><Relationship Id="rId18" Type="http://schemas.openxmlformats.org/officeDocument/2006/relationships/hyperlink" Target="http://docs.cntd.ru/document/902098257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74010506" TargetMode="External"/><Relationship Id="rId7" Type="http://schemas.openxmlformats.org/officeDocument/2006/relationships/hyperlink" Target="http://docs.cntd.ru/document/974017703" TargetMode="External"/><Relationship Id="rId12" Type="http://schemas.openxmlformats.org/officeDocument/2006/relationships/hyperlink" Target="http://docs.cntd.ru/document/9015517" TargetMode="External"/><Relationship Id="rId17" Type="http://schemas.openxmlformats.org/officeDocument/2006/relationships/hyperlink" Target="http://docs.cntd.ru/document/90197884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77469" TargetMode="External"/><Relationship Id="rId20" Type="http://schemas.openxmlformats.org/officeDocument/2006/relationships/hyperlink" Target="http://docs.cntd.ru/document/97401020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hyperlink" Target="https://pandia.ru/text/category/administrativnie_reglamen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74036170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hyperlink" Target="http://docs.cntd.ru/document/901807664" TargetMode="External"/><Relationship Id="rId22" Type="http://schemas.openxmlformats.org/officeDocument/2006/relationships/hyperlink" Target="http://docs.cntd.ru/document/974036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3CFB-EDA0-4690-B8D2-37E72FBB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6800</Words>
  <Characters>38765</Characters>
  <Application>Microsoft Office Word</Application>
  <DocSecurity>0</DocSecurity>
  <Lines>323</Lines>
  <Paragraphs>90</Paragraphs>
  <ScaleCrop>false</ScaleCrop>
  <Company/>
  <LinksUpToDate>false</LinksUpToDate>
  <CharactersWithSpaces>45475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опеки</dc:creator>
  <cp:keywords/>
  <dc:description/>
  <cp:lastModifiedBy>user</cp:lastModifiedBy>
  <cp:revision>3</cp:revision>
  <dcterms:created xsi:type="dcterms:W3CDTF">2019-02-06T13:22:00Z</dcterms:created>
  <dcterms:modified xsi:type="dcterms:W3CDTF">2019-02-06T13:40:00Z</dcterms:modified>
</cp:coreProperties>
</file>